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111"/>
      </w:tblGrid>
      <w:tr w:rsidR="008C75A8" w:rsidTr="00A309A9">
        <w:tc>
          <w:tcPr>
            <w:tcW w:w="5670" w:type="dxa"/>
          </w:tcPr>
          <w:p w:rsidR="008C75A8" w:rsidRDefault="00D61973" w:rsidP="00A309A9">
            <w:pPr>
              <w:jc w:val="center"/>
              <w:outlineLvl w:val="0"/>
              <w:rPr>
                <w:b/>
                <w:sz w:val="28"/>
              </w:rPr>
            </w:pPr>
            <w:r>
              <w:rPr>
                <w:noProof/>
              </w:rPr>
              <w:drawing>
                <wp:anchor distT="0" distB="0" distL="114300" distR="114300" simplePos="0" relativeHeight="251658240" behindDoc="1" locked="0" layoutInCell="1" allowOverlap="1">
                  <wp:simplePos x="0" y="0"/>
                  <wp:positionH relativeFrom="column">
                    <wp:posOffset>3049844</wp:posOffset>
                  </wp:positionH>
                  <wp:positionV relativeFrom="paragraph">
                    <wp:posOffset>3749</wp:posOffset>
                  </wp:positionV>
                  <wp:extent cx="1935664" cy="1592825"/>
                  <wp:effectExtent l="19050" t="0" r="7436" b="0"/>
                  <wp:wrapNone/>
                  <wp:docPr id="1" name="Рисунок 1" descr="C:\Users\user\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1.jpeg"/>
                          <pic:cNvPicPr>
                            <a:picLocks noChangeAspect="1" noChangeArrowheads="1"/>
                          </pic:cNvPicPr>
                        </pic:nvPicPr>
                        <pic:blipFill>
                          <a:blip r:embed="rId7"/>
                          <a:srcRect/>
                          <a:stretch>
                            <a:fillRect/>
                          </a:stretch>
                        </pic:blipFill>
                        <pic:spPr bwMode="auto">
                          <a:xfrm>
                            <a:off x="0" y="0"/>
                            <a:ext cx="1935664" cy="1592825"/>
                          </a:xfrm>
                          <a:prstGeom prst="rect">
                            <a:avLst/>
                          </a:prstGeom>
                          <a:noFill/>
                          <a:ln w="9525">
                            <a:noFill/>
                            <a:miter lim="800000"/>
                            <a:headEnd/>
                            <a:tailEnd/>
                          </a:ln>
                        </pic:spPr>
                      </pic:pic>
                    </a:graphicData>
                  </a:graphic>
                </wp:anchor>
              </w:drawing>
            </w:r>
          </w:p>
        </w:tc>
        <w:tc>
          <w:tcPr>
            <w:tcW w:w="4111" w:type="dxa"/>
          </w:tcPr>
          <w:p w:rsidR="008C75A8" w:rsidRPr="00FC3307" w:rsidRDefault="008C75A8" w:rsidP="00A309A9">
            <w:pPr>
              <w:jc w:val="center"/>
              <w:outlineLvl w:val="0"/>
              <w:rPr>
                <w:sz w:val="24"/>
                <w:szCs w:val="24"/>
              </w:rPr>
            </w:pPr>
            <w:r w:rsidRPr="00FC3307">
              <w:rPr>
                <w:sz w:val="24"/>
                <w:szCs w:val="24"/>
              </w:rPr>
              <w:t>Утверждаю:</w:t>
            </w:r>
          </w:p>
          <w:p w:rsidR="008C75A8" w:rsidRPr="00FC3307" w:rsidRDefault="008C75A8" w:rsidP="00A309A9">
            <w:pPr>
              <w:outlineLvl w:val="0"/>
              <w:rPr>
                <w:sz w:val="24"/>
                <w:szCs w:val="24"/>
              </w:rPr>
            </w:pPr>
            <w:r>
              <w:rPr>
                <w:sz w:val="24"/>
                <w:szCs w:val="24"/>
              </w:rPr>
              <w:t>Глава сельского поселения «</w:t>
            </w:r>
            <w:r w:rsidR="00AF44A1">
              <w:rPr>
                <w:sz w:val="24"/>
                <w:szCs w:val="24"/>
              </w:rPr>
              <w:t>Пажга</w:t>
            </w:r>
            <w:r>
              <w:rPr>
                <w:sz w:val="24"/>
                <w:szCs w:val="24"/>
              </w:rPr>
              <w:t>»</w:t>
            </w:r>
          </w:p>
          <w:p w:rsidR="008C75A8" w:rsidRDefault="008C75A8" w:rsidP="00A309A9">
            <w:pPr>
              <w:outlineLvl w:val="0"/>
              <w:rPr>
                <w:sz w:val="24"/>
                <w:szCs w:val="24"/>
              </w:rPr>
            </w:pPr>
          </w:p>
          <w:p w:rsidR="008C75A8" w:rsidRPr="00FC3307" w:rsidRDefault="008C75A8" w:rsidP="00A309A9">
            <w:pPr>
              <w:outlineLvl w:val="0"/>
              <w:rPr>
                <w:sz w:val="24"/>
                <w:szCs w:val="24"/>
              </w:rPr>
            </w:pPr>
            <w:r w:rsidRPr="00FC3307">
              <w:rPr>
                <w:sz w:val="24"/>
                <w:szCs w:val="24"/>
              </w:rPr>
              <w:t>___________</w:t>
            </w:r>
            <w:r>
              <w:rPr>
                <w:sz w:val="24"/>
                <w:szCs w:val="24"/>
              </w:rPr>
              <w:t xml:space="preserve">______ </w:t>
            </w:r>
            <w:r w:rsidR="00AF44A1">
              <w:rPr>
                <w:sz w:val="24"/>
                <w:szCs w:val="24"/>
              </w:rPr>
              <w:t>О.А. Гитева</w:t>
            </w:r>
          </w:p>
          <w:p w:rsidR="008C75A8" w:rsidRPr="00FC3307" w:rsidRDefault="008C75A8" w:rsidP="00A309A9">
            <w:pPr>
              <w:outlineLvl w:val="0"/>
              <w:rPr>
                <w:sz w:val="24"/>
                <w:szCs w:val="24"/>
              </w:rPr>
            </w:pPr>
          </w:p>
        </w:tc>
      </w:tr>
    </w:tbl>
    <w:p w:rsidR="008C75A8" w:rsidRDefault="008C75A8" w:rsidP="008C75A8">
      <w:pPr>
        <w:widowControl w:val="0"/>
        <w:jc w:val="center"/>
        <w:outlineLvl w:val="0"/>
        <w:rPr>
          <w:b/>
          <w:sz w:val="24"/>
          <w:szCs w:val="24"/>
        </w:rPr>
      </w:pPr>
    </w:p>
    <w:p w:rsidR="008C75A8" w:rsidRPr="00FC3307" w:rsidRDefault="008C75A8" w:rsidP="008C75A8">
      <w:pPr>
        <w:widowControl w:val="0"/>
        <w:jc w:val="center"/>
        <w:outlineLvl w:val="0"/>
        <w:rPr>
          <w:b/>
          <w:sz w:val="24"/>
          <w:szCs w:val="24"/>
        </w:rPr>
      </w:pPr>
      <w:r w:rsidRPr="00FC3307">
        <w:rPr>
          <w:b/>
          <w:sz w:val="24"/>
          <w:szCs w:val="24"/>
        </w:rPr>
        <w:t xml:space="preserve">ИНФОРМАЦИОННОЕ </w:t>
      </w:r>
      <w:r>
        <w:rPr>
          <w:b/>
          <w:sz w:val="24"/>
          <w:szCs w:val="24"/>
        </w:rPr>
        <w:t>СООБЩЕНИЕ</w:t>
      </w:r>
    </w:p>
    <w:p w:rsidR="008C75A8" w:rsidRPr="006D33A2" w:rsidRDefault="008C75A8" w:rsidP="008C75A8">
      <w:pPr>
        <w:widowControl w:val="0"/>
        <w:jc w:val="center"/>
        <w:rPr>
          <w:b/>
          <w:sz w:val="24"/>
          <w:szCs w:val="24"/>
        </w:rPr>
      </w:pPr>
      <w:r w:rsidRPr="006D33A2">
        <w:rPr>
          <w:b/>
          <w:sz w:val="24"/>
          <w:szCs w:val="24"/>
        </w:rPr>
        <w:t>Администрация сельского поселения «</w:t>
      </w:r>
      <w:r w:rsidR="00AF44A1">
        <w:rPr>
          <w:b/>
          <w:sz w:val="24"/>
          <w:szCs w:val="24"/>
        </w:rPr>
        <w:t>Пажга</w:t>
      </w:r>
      <w:r w:rsidRPr="006D33A2">
        <w:rPr>
          <w:b/>
          <w:sz w:val="24"/>
          <w:szCs w:val="24"/>
        </w:rPr>
        <w:t>» сообщает</w:t>
      </w:r>
    </w:p>
    <w:p w:rsidR="008C75A8" w:rsidRPr="006D33A2" w:rsidRDefault="008C75A8" w:rsidP="008C75A8">
      <w:pPr>
        <w:widowControl w:val="0"/>
        <w:jc w:val="center"/>
        <w:rPr>
          <w:b/>
          <w:sz w:val="24"/>
          <w:szCs w:val="24"/>
        </w:rPr>
      </w:pPr>
      <w:r w:rsidRPr="006D33A2">
        <w:rPr>
          <w:b/>
          <w:sz w:val="24"/>
          <w:szCs w:val="24"/>
        </w:rPr>
        <w:t>о проведении аукциона в электронной форме по продаже муниципального имущества</w:t>
      </w:r>
    </w:p>
    <w:p w:rsidR="008C75A8" w:rsidRDefault="008C75A8" w:rsidP="008C75A8">
      <w:pPr>
        <w:widowControl w:val="0"/>
        <w:jc w:val="center"/>
        <w:rPr>
          <w:sz w:val="24"/>
          <w:szCs w:val="24"/>
        </w:rPr>
      </w:pPr>
    </w:p>
    <w:p w:rsidR="008C75A8" w:rsidRPr="00A10ED9" w:rsidRDefault="008C75A8" w:rsidP="008C75A8">
      <w:pPr>
        <w:widowControl w:val="0"/>
        <w:jc w:val="center"/>
        <w:rPr>
          <w:sz w:val="24"/>
          <w:szCs w:val="24"/>
        </w:rPr>
      </w:pPr>
      <w:r w:rsidRPr="00A10ED9">
        <w:rPr>
          <w:sz w:val="24"/>
          <w:szCs w:val="24"/>
        </w:rPr>
        <w:tab/>
      </w:r>
      <w:r w:rsidRPr="00A10ED9">
        <w:rPr>
          <w:sz w:val="24"/>
          <w:szCs w:val="24"/>
        </w:rPr>
        <w:tab/>
      </w: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5109"/>
      </w:tblGrid>
      <w:tr w:rsidR="008C75A8" w:rsidTr="00A309A9">
        <w:tc>
          <w:tcPr>
            <w:tcW w:w="4961" w:type="dxa"/>
          </w:tcPr>
          <w:p w:rsidR="008C75A8" w:rsidRDefault="008C75A8" w:rsidP="00AF44A1">
            <w:pPr>
              <w:rPr>
                <w:sz w:val="24"/>
                <w:szCs w:val="24"/>
              </w:rPr>
            </w:pPr>
            <w:r>
              <w:rPr>
                <w:sz w:val="24"/>
                <w:szCs w:val="24"/>
              </w:rPr>
              <w:t xml:space="preserve">с. </w:t>
            </w:r>
            <w:r w:rsidR="00AF44A1">
              <w:rPr>
                <w:sz w:val="24"/>
                <w:szCs w:val="24"/>
              </w:rPr>
              <w:t>Пажга</w:t>
            </w:r>
          </w:p>
        </w:tc>
        <w:tc>
          <w:tcPr>
            <w:tcW w:w="5109" w:type="dxa"/>
          </w:tcPr>
          <w:p w:rsidR="008C75A8" w:rsidRDefault="00771118" w:rsidP="002A483C">
            <w:pPr>
              <w:jc w:val="right"/>
              <w:rPr>
                <w:sz w:val="24"/>
                <w:szCs w:val="24"/>
              </w:rPr>
            </w:pPr>
            <w:r>
              <w:rPr>
                <w:sz w:val="24"/>
                <w:szCs w:val="24"/>
              </w:rPr>
              <w:t>0</w:t>
            </w:r>
            <w:r w:rsidR="002A483C">
              <w:rPr>
                <w:sz w:val="24"/>
                <w:szCs w:val="24"/>
                <w:lang w:val="en-US"/>
              </w:rPr>
              <w:t>6</w:t>
            </w:r>
            <w:r w:rsidR="0067277F">
              <w:rPr>
                <w:sz w:val="24"/>
                <w:szCs w:val="24"/>
              </w:rPr>
              <w:t xml:space="preserve"> </w:t>
            </w:r>
            <w:r>
              <w:rPr>
                <w:sz w:val="24"/>
                <w:szCs w:val="24"/>
              </w:rPr>
              <w:t>ноябр</w:t>
            </w:r>
            <w:r w:rsidR="00832010">
              <w:rPr>
                <w:sz w:val="24"/>
                <w:szCs w:val="24"/>
              </w:rPr>
              <w:t>я</w:t>
            </w:r>
            <w:r w:rsidR="0067277F">
              <w:rPr>
                <w:sz w:val="24"/>
                <w:szCs w:val="24"/>
              </w:rPr>
              <w:t xml:space="preserve"> </w:t>
            </w:r>
            <w:r w:rsidR="008C75A8" w:rsidRPr="0007341B">
              <w:rPr>
                <w:sz w:val="24"/>
                <w:szCs w:val="24"/>
              </w:rPr>
              <w:t>202</w:t>
            </w:r>
            <w:r w:rsidR="002A483C">
              <w:rPr>
                <w:sz w:val="24"/>
                <w:szCs w:val="24"/>
                <w:lang w:val="en-US"/>
              </w:rPr>
              <w:t>4</w:t>
            </w:r>
            <w:r w:rsidR="008C75A8" w:rsidRPr="0007341B">
              <w:rPr>
                <w:sz w:val="24"/>
                <w:szCs w:val="24"/>
              </w:rPr>
              <w:t xml:space="preserve"> г.</w:t>
            </w:r>
          </w:p>
        </w:tc>
      </w:tr>
    </w:tbl>
    <w:p w:rsidR="008C75A8" w:rsidRPr="00A10ED9" w:rsidRDefault="008C75A8" w:rsidP="008C75A8">
      <w:pPr>
        <w:widowControl w:val="0"/>
        <w:jc w:val="center"/>
        <w:rPr>
          <w:sz w:val="24"/>
          <w:szCs w:val="24"/>
        </w:rPr>
      </w:pPr>
      <w:r w:rsidRPr="00A10ED9">
        <w:rPr>
          <w:sz w:val="24"/>
          <w:szCs w:val="24"/>
        </w:rPr>
        <w:tab/>
      </w:r>
      <w:r w:rsidRPr="00A10ED9">
        <w:rPr>
          <w:sz w:val="24"/>
          <w:szCs w:val="24"/>
        </w:rPr>
        <w:tab/>
      </w:r>
      <w:r w:rsidRPr="00A10ED9">
        <w:rPr>
          <w:sz w:val="24"/>
          <w:szCs w:val="24"/>
        </w:rPr>
        <w:tab/>
      </w:r>
    </w:p>
    <w:p w:rsidR="008C75A8" w:rsidRPr="00B24BAE" w:rsidRDefault="008C75A8" w:rsidP="008C75A8">
      <w:pPr>
        <w:jc w:val="center"/>
        <w:rPr>
          <w:sz w:val="24"/>
          <w:szCs w:val="24"/>
        </w:rPr>
      </w:pPr>
      <w:r w:rsidRPr="00B24BAE">
        <w:rPr>
          <w:b/>
          <w:bCs/>
          <w:sz w:val="24"/>
          <w:szCs w:val="24"/>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458"/>
      </w:tblGrid>
      <w:tr w:rsidR="008C75A8" w:rsidRPr="00B24BAE" w:rsidTr="00A309A9">
        <w:trPr>
          <w:trHeight w:val="315"/>
          <w:jc w:val="center"/>
        </w:trPr>
        <w:tc>
          <w:tcPr>
            <w:tcW w:w="4395" w:type="dxa"/>
            <w:vAlign w:val="center"/>
          </w:tcPr>
          <w:p w:rsidR="008C75A8" w:rsidRPr="00B24BAE" w:rsidRDefault="008C75A8" w:rsidP="00A309A9">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Сокращение, определение</w:t>
            </w:r>
          </w:p>
        </w:tc>
        <w:tc>
          <w:tcPr>
            <w:tcW w:w="5458" w:type="dxa"/>
            <w:vAlign w:val="center"/>
          </w:tcPr>
          <w:p w:rsidR="008C75A8" w:rsidRPr="00B24BAE" w:rsidRDefault="008C75A8" w:rsidP="00A309A9">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Пояснения</w:t>
            </w:r>
          </w:p>
        </w:tc>
      </w:tr>
      <w:tr w:rsidR="008C75A8" w:rsidRPr="00B24BAE" w:rsidTr="00A309A9">
        <w:trPr>
          <w:trHeight w:val="738"/>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УТП, электронная площадка, площадка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Универсальная торговая платформа ООО «РТС-Тендер» </w:t>
            </w:r>
            <w:hyperlink r:id="rId8" w:history="1">
              <w:r w:rsidRPr="00C328C3">
                <w:rPr>
                  <w:rStyle w:val="ae"/>
                  <w:rFonts w:eastAsia="Calibri"/>
                  <w:sz w:val="24"/>
                  <w:szCs w:val="24"/>
                </w:rPr>
                <w:t>https://www.rts-tender.ru/</w:t>
              </w:r>
            </w:hyperlink>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ОЧ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Открытая часть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ЗЧ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Закрытая часть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ТС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Торговая секция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ЛК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Личный кабинет пользователя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ЭП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Электронная подпись </w:t>
            </w:r>
          </w:p>
        </w:tc>
      </w:tr>
      <w:tr w:rsidR="008C75A8" w:rsidRPr="00B24BAE" w:rsidTr="00A309A9">
        <w:trPr>
          <w:trHeight w:val="270"/>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Пользователь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прошедшее регистрацию на УТП </w:t>
            </w:r>
          </w:p>
        </w:tc>
      </w:tr>
      <w:tr w:rsidR="008C75A8" w:rsidRPr="00B24BAE" w:rsidTr="00A309A9">
        <w:trPr>
          <w:trHeight w:val="429"/>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Претендент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Продавец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лицо, проводящее процедуру продажи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Организатор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Оператор электронной площадки </w:t>
            </w:r>
          </w:p>
        </w:tc>
      </w:tr>
    </w:tbl>
    <w:p w:rsidR="008C75A8" w:rsidRPr="00B24BAE" w:rsidRDefault="008C75A8" w:rsidP="008C75A8">
      <w:pPr>
        <w:ind w:firstLine="709"/>
        <w:jc w:val="both"/>
        <w:rPr>
          <w:b/>
          <w:iCs/>
          <w:sz w:val="24"/>
          <w:szCs w:val="24"/>
        </w:rPr>
      </w:pPr>
    </w:p>
    <w:p w:rsidR="008C75A8" w:rsidRDefault="008C75A8" w:rsidP="008C75A8">
      <w:pPr>
        <w:jc w:val="center"/>
        <w:rPr>
          <w:b/>
          <w:iCs/>
          <w:sz w:val="24"/>
          <w:szCs w:val="24"/>
        </w:rPr>
      </w:pPr>
      <w:r w:rsidRPr="005C0B85">
        <w:rPr>
          <w:b/>
          <w:iCs/>
          <w:sz w:val="24"/>
          <w:szCs w:val="24"/>
        </w:rPr>
        <w:t xml:space="preserve">2. Извещение о проведении аукциона в электронной форме </w:t>
      </w:r>
    </w:p>
    <w:p w:rsidR="008C75A8" w:rsidRPr="005C0B85" w:rsidRDefault="008C75A8" w:rsidP="008C75A8">
      <w:pPr>
        <w:jc w:val="center"/>
        <w:rPr>
          <w:b/>
          <w:iCs/>
          <w:sz w:val="24"/>
          <w:szCs w:val="24"/>
        </w:rPr>
      </w:pPr>
      <w:r w:rsidRPr="005C0B85">
        <w:rPr>
          <w:b/>
          <w:iCs/>
          <w:sz w:val="24"/>
          <w:szCs w:val="24"/>
        </w:rPr>
        <w:t>по продаже муниципального имущества на электронной торговой площадке</w:t>
      </w:r>
    </w:p>
    <w:p w:rsidR="008C75A8" w:rsidRPr="005C0B85" w:rsidRDefault="008C75A8" w:rsidP="008C75A8">
      <w:pPr>
        <w:jc w:val="center"/>
        <w:rPr>
          <w:b/>
          <w:sz w:val="24"/>
          <w:szCs w:val="24"/>
        </w:rPr>
      </w:pPr>
      <w:r w:rsidRPr="005C0B85">
        <w:rPr>
          <w:b/>
          <w:sz w:val="24"/>
          <w:szCs w:val="24"/>
        </w:rPr>
        <w:t xml:space="preserve"> на сайте </w:t>
      </w:r>
      <w:r w:rsidRPr="005C0B85">
        <w:rPr>
          <w:b/>
          <w:iCs/>
          <w:sz w:val="24"/>
          <w:szCs w:val="24"/>
        </w:rPr>
        <w:t>в сети Интернет</w:t>
      </w:r>
      <w:r w:rsidRPr="005C0B85">
        <w:rPr>
          <w:b/>
          <w:sz w:val="24"/>
          <w:szCs w:val="24"/>
        </w:rPr>
        <w:t>:</w:t>
      </w:r>
      <w:hyperlink r:id="rId9" w:history="1">
        <w:r w:rsidRPr="005C0B85">
          <w:rPr>
            <w:rStyle w:val="ae"/>
            <w:rFonts w:eastAsia="Calibri"/>
            <w:b/>
            <w:color w:val="auto"/>
            <w:sz w:val="24"/>
            <w:szCs w:val="24"/>
          </w:rPr>
          <w:t>https://www.rts-tender.ru/</w:t>
        </w:r>
      </w:hyperlink>
    </w:p>
    <w:p w:rsidR="008C75A8" w:rsidRDefault="008C75A8" w:rsidP="008C75A8">
      <w:pPr>
        <w:widowControl w:val="0"/>
        <w:jc w:val="both"/>
        <w:rPr>
          <w:b/>
          <w:sz w:val="24"/>
          <w:szCs w:val="24"/>
        </w:rPr>
      </w:pPr>
    </w:p>
    <w:p w:rsidR="008C75A8" w:rsidRPr="00C33764" w:rsidRDefault="008C75A8" w:rsidP="008C75A8">
      <w:pPr>
        <w:widowControl w:val="0"/>
        <w:jc w:val="both"/>
        <w:rPr>
          <w:bCs/>
          <w:sz w:val="24"/>
          <w:szCs w:val="24"/>
        </w:rPr>
      </w:pPr>
      <w:r w:rsidRPr="00A10ED9">
        <w:rPr>
          <w:b/>
          <w:sz w:val="24"/>
          <w:szCs w:val="24"/>
        </w:rPr>
        <w:t>Продавец</w:t>
      </w:r>
      <w:r w:rsidRPr="00A10ED9">
        <w:rPr>
          <w:sz w:val="24"/>
          <w:szCs w:val="24"/>
        </w:rPr>
        <w:t xml:space="preserve">: </w:t>
      </w:r>
      <w:r>
        <w:rPr>
          <w:sz w:val="24"/>
          <w:szCs w:val="24"/>
        </w:rPr>
        <w:t>А</w:t>
      </w:r>
      <w:r w:rsidRPr="00C33764">
        <w:rPr>
          <w:bCs/>
          <w:sz w:val="24"/>
          <w:szCs w:val="24"/>
        </w:rPr>
        <w:t>дминистраци</w:t>
      </w:r>
      <w:r>
        <w:rPr>
          <w:bCs/>
          <w:sz w:val="24"/>
          <w:szCs w:val="24"/>
        </w:rPr>
        <w:t>я</w:t>
      </w:r>
      <w:r w:rsidR="00AF44A1">
        <w:rPr>
          <w:bCs/>
          <w:sz w:val="24"/>
          <w:szCs w:val="24"/>
        </w:rPr>
        <w:t xml:space="preserve"> </w:t>
      </w:r>
      <w:r>
        <w:rPr>
          <w:bCs/>
          <w:sz w:val="24"/>
          <w:szCs w:val="24"/>
        </w:rPr>
        <w:t>сельского поселения «</w:t>
      </w:r>
      <w:r w:rsidR="00AF44A1">
        <w:rPr>
          <w:bCs/>
          <w:sz w:val="24"/>
          <w:szCs w:val="24"/>
        </w:rPr>
        <w:t>Пажга</w:t>
      </w:r>
      <w:r>
        <w:rPr>
          <w:bCs/>
          <w:sz w:val="24"/>
          <w:szCs w:val="24"/>
        </w:rPr>
        <w:t>»</w:t>
      </w:r>
    </w:p>
    <w:p w:rsidR="008C75A8" w:rsidRDefault="008C75A8" w:rsidP="008C75A8">
      <w:pPr>
        <w:widowControl w:val="0"/>
        <w:jc w:val="both"/>
        <w:rPr>
          <w:sz w:val="24"/>
          <w:szCs w:val="24"/>
        </w:rPr>
      </w:pPr>
      <w:r w:rsidRPr="00A10ED9">
        <w:rPr>
          <w:sz w:val="24"/>
          <w:szCs w:val="24"/>
        </w:rPr>
        <w:t>Адрес: 16</w:t>
      </w:r>
      <w:r>
        <w:rPr>
          <w:sz w:val="24"/>
          <w:szCs w:val="24"/>
        </w:rPr>
        <w:t>82</w:t>
      </w:r>
      <w:r w:rsidR="00401759" w:rsidRPr="00401759">
        <w:rPr>
          <w:sz w:val="24"/>
          <w:szCs w:val="24"/>
        </w:rPr>
        <w:t>14</w:t>
      </w:r>
      <w:r w:rsidRPr="00A10ED9">
        <w:rPr>
          <w:sz w:val="24"/>
          <w:szCs w:val="24"/>
        </w:rPr>
        <w:t xml:space="preserve">, Республика Коми, </w:t>
      </w:r>
      <w:r>
        <w:rPr>
          <w:sz w:val="24"/>
          <w:szCs w:val="24"/>
        </w:rPr>
        <w:t xml:space="preserve">Сыктывдинский район, с. </w:t>
      </w:r>
      <w:r w:rsidR="00AF44A1">
        <w:rPr>
          <w:sz w:val="24"/>
          <w:szCs w:val="24"/>
        </w:rPr>
        <w:t>Пажга, м. Погост, д. 80</w:t>
      </w:r>
    </w:p>
    <w:p w:rsidR="008C75A8" w:rsidRDefault="008C75A8" w:rsidP="008C75A8">
      <w:pPr>
        <w:widowControl w:val="0"/>
        <w:jc w:val="both"/>
        <w:rPr>
          <w:sz w:val="24"/>
          <w:szCs w:val="24"/>
        </w:rPr>
      </w:pPr>
      <w:r w:rsidRPr="00A10ED9">
        <w:rPr>
          <w:sz w:val="24"/>
          <w:szCs w:val="24"/>
        </w:rPr>
        <w:t>тел.: (821</w:t>
      </w:r>
      <w:r>
        <w:rPr>
          <w:sz w:val="24"/>
          <w:szCs w:val="24"/>
        </w:rPr>
        <w:t>30</w:t>
      </w:r>
      <w:r w:rsidRPr="00A10ED9">
        <w:rPr>
          <w:sz w:val="24"/>
          <w:szCs w:val="24"/>
        </w:rPr>
        <w:t xml:space="preserve">) </w:t>
      </w:r>
      <w:r>
        <w:rPr>
          <w:sz w:val="24"/>
          <w:szCs w:val="24"/>
        </w:rPr>
        <w:t>7</w:t>
      </w:r>
      <w:r w:rsidR="00AF44A1">
        <w:rPr>
          <w:sz w:val="24"/>
          <w:szCs w:val="24"/>
        </w:rPr>
        <w:t>8</w:t>
      </w:r>
      <w:r>
        <w:rPr>
          <w:sz w:val="24"/>
          <w:szCs w:val="24"/>
        </w:rPr>
        <w:t>-</w:t>
      </w:r>
      <w:r w:rsidR="00AF44A1">
        <w:rPr>
          <w:sz w:val="24"/>
          <w:szCs w:val="24"/>
        </w:rPr>
        <w:t>1</w:t>
      </w:r>
      <w:r>
        <w:rPr>
          <w:sz w:val="24"/>
          <w:szCs w:val="24"/>
        </w:rPr>
        <w:t>-</w:t>
      </w:r>
      <w:r w:rsidR="00AF44A1">
        <w:rPr>
          <w:sz w:val="24"/>
          <w:szCs w:val="24"/>
        </w:rPr>
        <w:t>40</w:t>
      </w:r>
      <w:r w:rsidR="00536D5A">
        <w:rPr>
          <w:sz w:val="24"/>
          <w:szCs w:val="24"/>
        </w:rPr>
        <w:t>,</w:t>
      </w:r>
      <w:r>
        <w:rPr>
          <w:sz w:val="24"/>
          <w:szCs w:val="24"/>
        </w:rPr>
        <w:t xml:space="preserve"> 76-</w:t>
      </w:r>
      <w:r w:rsidR="00AF44A1">
        <w:rPr>
          <w:sz w:val="24"/>
          <w:szCs w:val="24"/>
        </w:rPr>
        <w:t>3</w:t>
      </w:r>
      <w:r>
        <w:rPr>
          <w:sz w:val="24"/>
          <w:szCs w:val="24"/>
        </w:rPr>
        <w:t>-</w:t>
      </w:r>
      <w:r w:rsidR="00AF44A1">
        <w:rPr>
          <w:sz w:val="24"/>
          <w:szCs w:val="24"/>
        </w:rPr>
        <w:t>37</w:t>
      </w:r>
      <w:r w:rsidR="00536D5A">
        <w:rPr>
          <w:sz w:val="24"/>
          <w:szCs w:val="24"/>
        </w:rPr>
        <w:t>(факс).</w:t>
      </w:r>
    </w:p>
    <w:p w:rsidR="008C75A8" w:rsidRPr="00A10ED9" w:rsidRDefault="008C75A8" w:rsidP="008C75A8">
      <w:pPr>
        <w:widowControl w:val="0"/>
        <w:jc w:val="both"/>
        <w:rPr>
          <w:sz w:val="24"/>
          <w:szCs w:val="24"/>
        </w:rPr>
      </w:pPr>
    </w:p>
    <w:p w:rsidR="008C75A8" w:rsidRDefault="008C75A8" w:rsidP="008C75A8">
      <w:pPr>
        <w:pStyle w:val="a9"/>
        <w:widowControl w:val="0"/>
        <w:tabs>
          <w:tab w:val="left" w:pos="900"/>
          <w:tab w:val="left" w:pos="3600"/>
        </w:tabs>
        <w:spacing w:before="0" w:after="0"/>
        <w:ind w:left="0" w:right="0"/>
        <w:jc w:val="both"/>
        <w:rPr>
          <w:rFonts w:ascii="Times New Roman" w:hAnsi="Times New Roman"/>
          <w:b/>
          <w:sz w:val="24"/>
          <w:szCs w:val="24"/>
        </w:rPr>
      </w:pPr>
      <w:r w:rsidRPr="00A10ED9">
        <w:rPr>
          <w:rFonts w:ascii="Times New Roman" w:hAnsi="Times New Roman"/>
          <w:b/>
          <w:sz w:val="24"/>
          <w:szCs w:val="24"/>
        </w:rPr>
        <w:t xml:space="preserve">Оператор электронной </w:t>
      </w:r>
      <w:r>
        <w:rPr>
          <w:rFonts w:ascii="Times New Roman" w:hAnsi="Times New Roman"/>
          <w:b/>
          <w:sz w:val="24"/>
          <w:szCs w:val="24"/>
        </w:rPr>
        <w:t xml:space="preserve">торговой </w:t>
      </w:r>
      <w:r w:rsidRPr="00A10ED9">
        <w:rPr>
          <w:rFonts w:ascii="Times New Roman" w:hAnsi="Times New Roman"/>
          <w:b/>
          <w:sz w:val="24"/>
          <w:szCs w:val="24"/>
        </w:rPr>
        <w:t xml:space="preserve">площадки: </w:t>
      </w:r>
      <w:r>
        <w:rPr>
          <w:rFonts w:ascii="Times New Roman" w:hAnsi="Times New Roman" w:cs="Times New Roman"/>
          <w:color w:val="auto"/>
          <w:sz w:val="24"/>
          <w:szCs w:val="24"/>
        </w:rPr>
        <w:t xml:space="preserve">ООО «РТС-Тендер», </w:t>
      </w:r>
      <w:r w:rsidRPr="00C04DE4">
        <w:rPr>
          <w:rFonts w:ascii="Times New Roman" w:hAnsi="Times New Roman" w:cs="Times New Roman"/>
          <w:color w:val="auto"/>
          <w:sz w:val="24"/>
          <w:szCs w:val="24"/>
        </w:rPr>
        <w:t>Адрес: 121151, г. Москва, наб. Тараса Шевченко, д.23А, сектор В, 25 этаж</w:t>
      </w:r>
      <w:r>
        <w:rPr>
          <w:rFonts w:ascii="Times New Roman" w:hAnsi="Times New Roman" w:cs="Times New Roman"/>
          <w:color w:val="auto"/>
          <w:sz w:val="24"/>
          <w:szCs w:val="24"/>
        </w:rPr>
        <w:t>,</w:t>
      </w:r>
      <w:r w:rsidRPr="004D1B71">
        <w:rPr>
          <w:rFonts w:ascii="Times New Roman" w:hAnsi="Times New Roman"/>
          <w:sz w:val="24"/>
          <w:szCs w:val="24"/>
        </w:rPr>
        <w:t xml:space="preserve"> владеющее сайтом </w:t>
      </w:r>
      <w:r w:rsidRPr="00C04DE4">
        <w:rPr>
          <w:rFonts w:ascii="Times New Roman" w:hAnsi="Times New Roman" w:cs="Times New Roman"/>
          <w:sz w:val="24"/>
          <w:szCs w:val="24"/>
        </w:rPr>
        <w:t>https://www.rts-tender.ru/</w:t>
      </w:r>
      <w:r w:rsidRPr="00C922C1">
        <w:rPr>
          <w:rFonts w:ascii="Times New Roman" w:hAnsi="Times New Roman"/>
          <w:sz w:val="24"/>
          <w:szCs w:val="24"/>
        </w:rPr>
        <w:t xml:space="preserve"> в информационно-телекоммуникационной сети «Интернет».</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b/>
          <w:sz w:val="24"/>
          <w:szCs w:val="24"/>
        </w:rPr>
      </w:pPr>
    </w:p>
    <w:p w:rsidR="008C75A8" w:rsidRDefault="008C75A8" w:rsidP="008C75A8">
      <w:pPr>
        <w:pStyle w:val="a9"/>
        <w:widowControl w:val="0"/>
        <w:tabs>
          <w:tab w:val="left" w:pos="567"/>
          <w:tab w:val="left" w:pos="3600"/>
        </w:tabs>
        <w:spacing w:before="0" w:after="0"/>
        <w:ind w:left="0" w:right="0"/>
        <w:jc w:val="center"/>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rsidR="008C75A8" w:rsidRDefault="008C75A8" w:rsidP="008C75A8">
      <w:pPr>
        <w:pStyle w:val="a9"/>
        <w:widowControl w:val="0"/>
        <w:tabs>
          <w:tab w:val="left" w:pos="567"/>
          <w:tab w:val="left" w:pos="3600"/>
        </w:tabs>
        <w:spacing w:before="0" w:after="0"/>
        <w:ind w:left="0" w:right="0" w:firstLine="709"/>
        <w:jc w:val="center"/>
        <w:rPr>
          <w:rFonts w:ascii="Times New Roman" w:hAnsi="Times New Roman"/>
          <w:b/>
          <w:sz w:val="24"/>
          <w:szCs w:val="24"/>
        </w:rPr>
      </w:pPr>
    </w:p>
    <w:p w:rsidR="008C75A8" w:rsidRDefault="008C75A8" w:rsidP="008C75A8">
      <w:pPr>
        <w:pStyle w:val="a9"/>
        <w:widowControl w:val="0"/>
        <w:tabs>
          <w:tab w:val="left" w:pos="567"/>
          <w:tab w:val="left" w:pos="3600"/>
        </w:tabs>
        <w:spacing w:before="0" w:after="0"/>
        <w:ind w:left="0" w:right="0" w:firstLine="709"/>
        <w:jc w:val="both"/>
        <w:rPr>
          <w:rFonts w:ascii="Times New Roman" w:hAnsi="Times New Roman" w:cs="Times New Roman"/>
          <w:sz w:val="24"/>
          <w:szCs w:val="24"/>
        </w:rPr>
      </w:pPr>
      <w:r>
        <w:rPr>
          <w:rFonts w:ascii="Times New Roman" w:hAnsi="Times New Roman"/>
          <w:sz w:val="24"/>
          <w:szCs w:val="24"/>
        </w:rPr>
        <w:t>Аукцион</w:t>
      </w:r>
      <w:r w:rsidR="00536D5A">
        <w:rPr>
          <w:rFonts w:ascii="Times New Roman" w:hAnsi="Times New Roman"/>
          <w:sz w:val="24"/>
          <w:szCs w:val="24"/>
        </w:rPr>
        <w:t xml:space="preserve"> </w:t>
      </w:r>
      <w:r w:rsidRPr="004D1B71">
        <w:rPr>
          <w:rFonts w:ascii="Times New Roman" w:hAnsi="Times New Roman"/>
          <w:sz w:val="24"/>
          <w:szCs w:val="24"/>
        </w:rPr>
        <w:t>проводится в соответствии с Федеральным законом от 21</w:t>
      </w:r>
      <w:r>
        <w:rPr>
          <w:rFonts w:ascii="Times New Roman" w:hAnsi="Times New Roman"/>
          <w:sz w:val="24"/>
          <w:szCs w:val="24"/>
        </w:rPr>
        <w:t>.12.</w:t>
      </w:r>
      <w:r w:rsidRPr="004D1B71">
        <w:rPr>
          <w:rFonts w:ascii="Times New Roman" w:hAnsi="Times New Roman"/>
          <w:sz w:val="24"/>
          <w:szCs w:val="24"/>
        </w:rPr>
        <w:t xml:space="preserve">2001 </w:t>
      </w:r>
      <w:r>
        <w:rPr>
          <w:rFonts w:ascii="Times New Roman" w:hAnsi="Times New Roman"/>
          <w:sz w:val="24"/>
          <w:szCs w:val="24"/>
        </w:rPr>
        <w:t>г.</w:t>
      </w:r>
      <w:r w:rsidRPr="004D1B71">
        <w:rPr>
          <w:rFonts w:ascii="Times New Roman" w:hAnsi="Times New Roman"/>
          <w:sz w:val="24"/>
          <w:szCs w:val="24"/>
        </w:rPr>
        <w:t>№ 178-ФЗ</w:t>
      </w:r>
      <w:r w:rsidR="00AF44A1">
        <w:rPr>
          <w:rFonts w:ascii="Times New Roman" w:hAnsi="Times New Roman"/>
          <w:sz w:val="24"/>
          <w:szCs w:val="24"/>
        </w:rPr>
        <w:t xml:space="preserve"> </w:t>
      </w:r>
      <w:r w:rsidRPr="0016235E">
        <w:rPr>
          <w:rFonts w:ascii="Times New Roman" w:hAnsi="Times New Roman"/>
          <w:sz w:val="24"/>
          <w:szCs w:val="24"/>
        </w:rPr>
        <w:t>«О приватизации государственного и муниципального имущества»,</w:t>
      </w:r>
      <w:r w:rsidRPr="004D1B71">
        <w:rPr>
          <w:rFonts w:ascii="Times New Roman" w:hAnsi="Times New Roman"/>
          <w:sz w:val="24"/>
          <w:szCs w:val="24"/>
        </w:rPr>
        <w:t xml:space="preserve">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r>
        <w:rPr>
          <w:rFonts w:ascii="Times New Roman" w:hAnsi="Times New Roman"/>
          <w:sz w:val="24"/>
          <w:szCs w:val="24"/>
        </w:rPr>
        <w:t xml:space="preserve"> г.</w:t>
      </w:r>
      <w:r w:rsidRPr="005E18A2">
        <w:rPr>
          <w:rFonts w:ascii="Times New Roman" w:hAnsi="Times New Roman"/>
          <w:sz w:val="24"/>
          <w:szCs w:val="24"/>
        </w:rPr>
        <w:t>№ 860, Положением о порядке управления и распоряжения имуществом, находящемся в собственности муниципального образования сельского поселения «</w:t>
      </w:r>
      <w:r w:rsidR="00AF44A1">
        <w:rPr>
          <w:rFonts w:ascii="Times New Roman" w:hAnsi="Times New Roman"/>
          <w:sz w:val="24"/>
          <w:szCs w:val="24"/>
        </w:rPr>
        <w:t>Пажга</w:t>
      </w:r>
      <w:r w:rsidRPr="005E18A2">
        <w:rPr>
          <w:rFonts w:ascii="Times New Roman" w:hAnsi="Times New Roman"/>
          <w:sz w:val="24"/>
          <w:szCs w:val="24"/>
        </w:rPr>
        <w:t>», утвержденным решением Совета сельского поселения «</w:t>
      </w:r>
      <w:r w:rsidR="00AF44A1">
        <w:rPr>
          <w:rFonts w:ascii="Times New Roman" w:hAnsi="Times New Roman"/>
          <w:sz w:val="24"/>
          <w:szCs w:val="24"/>
        </w:rPr>
        <w:t>Пажга</w:t>
      </w:r>
      <w:r w:rsidRPr="005E18A2">
        <w:rPr>
          <w:rFonts w:ascii="Times New Roman" w:hAnsi="Times New Roman"/>
          <w:sz w:val="24"/>
          <w:szCs w:val="24"/>
        </w:rPr>
        <w:t>» от 1</w:t>
      </w:r>
      <w:r w:rsidR="00AF44A1">
        <w:rPr>
          <w:rFonts w:ascii="Times New Roman" w:hAnsi="Times New Roman"/>
          <w:sz w:val="24"/>
          <w:szCs w:val="24"/>
        </w:rPr>
        <w:t>5</w:t>
      </w:r>
      <w:r w:rsidRPr="005E18A2">
        <w:rPr>
          <w:rFonts w:ascii="Times New Roman" w:hAnsi="Times New Roman"/>
          <w:sz w:val="24"/>
          <w:szCs w:val="24"/>
        </w:rPr>
        <w:t>.0</w:t>
      </w:r>
      <w:r w:rsidR="00AF44A1">
        <w:rPr>
          <w:rFonts w:ascii="Times New Roman" w:hAnsi="Times New Roman"/>
          <w:sz w:val="24"/>
          <w:szCs w:val="24"/>
        </w:rPr>
        <w:t>4</w:t>
      </w:r>
      <w:r w:rsidRPr="005E18A2">
        <w:rPr>
          <w:rFonts w:ascii="Times New Roman" w:hAnsi="Times New Roman"/>
          <w:sz w:val="24"/>
          <w:szCs w:val="24"/>
        </w:rPr>
        <w:t>.200</w:t>
      </w:r>
      <w:r w:rsidR="00AF44A1">
        <w:rPr>
          <w:rFonts w:ascii="Times New Roman" w:hAnsi="Times New Roman"/>
          <w:sz w:val="24"/>
          <w:szCs w:val="24"/>
        </w:rPr>
        <w:t>9</w:t>
      </w:r>
      <w:r w:rsidRPr="005E18A2">
        <w:rPr>
          <w:rFonts w:ascii="Times New Roman" w:hAnsi="Times New Roman"/>
          <w:sz w:val="24"/>
          <w:szCs w:val="24"/>
        </w:rPr>
        <w:t xml:space="preserve"> г. № </w:t>
      </w:r>
      <w:r w:rsidR="00AF44A1">
        <w:rPr>
          <w:rFonts w:ascii="Times New Roman" w:hAnsi="Times New Roman"/>
          <w:sz w:val="24"/>
          <w:szCs w:val="24"/>
        </w:rPr>
        <w:t>9</w:t>
      </w:r>
      <w:r w:rsidRPr="005E18A2">
        <w:rPr>
          <w:rFonts w:ascii="Times New Roman" w:hAnsi="Times New Roman"/>
          <w:sz w:val="24"/>
          <w:szCs w:val="24"/>
        </w:rPr>
        <w:t>/</w:t>
      </w:r>
      <w:r w:rsidR="00AF44A1">
        <w:rPr>
          <w:rFonts w:ascii="Times New Roman" w:hAnsi="Times New Roman"/>
          <w:sz w:val="24"/>
          <w:szCs w:val="24"/>
        </w:rPr>
        <w:t xml:space="preserve">04-6-36, </w:t>
      </w:r>
      <w:r w:rsidRPr="00F351AC">
        <w:rPr>
          <w:rFonts w:ascii="Times New Roman" w:hAnsi="Times New Roman" w:cs="Times New Roman"/>
          <w:sz w:val="24"/>
          <w:szCs w:val="24"/>
        </w:rPr>
        <w:t>«</w:t>
      </w:r>
      <w:r w:rsidRPr="004D1B71">
        <w:rPr>
          <w:rFonts w:ascii="Times New Roman" w:hAnsi="Times New Roman"/>
          <w:sz w:val="24"/>
          <w:szCs w:val="24"/>
        </w:rPr>
        <w:t>Регламентом элек</w:t>
      </w:r>
      <w:r>
        <w:rPr>
          <w:rFonts w:ascii="Times New Roman" w:hAnsi="Times New Roman"/>
          <w:sz w:val="24"/>
          <w:szCs w:val="24"/>
        </w:rPr>
        <w:t xml:space="preserve">тронной площадки РТС-Тендер </w:t>
      </w:r>
      <w:r w:rsidRPr="004D1B71">
        <w:rPr>
          <w:rFonts w:ascii="Times New Roman" w:hAnsi="Times New Roman"/>
          <w:sz w:val="24"/>
          <w:szCs w:val="24"/>
        </w:rPr>
        <w:t xml:space="preserve">(размещен по адресу: </w:t>
      </w:r>
      <w:hyperlink r:id="rId10" w:history="1">
        <w:r w:rsidRPr="00C60ACD">
          <w:rPr>
            <w:rStyle w:val="ae"/>
            <w:rFonts w:ascii="Times New Roman" w:hAnsi="Times New Roman" w:cs="Times New Roman"/>
            <w:sz w:val="24"/>
            <w:szCs w:val="24"/>
          </w:rPr>
          <w:t>https://www.rts-tender.ru/</w:t>
        </w:r>
      </w:hyperlink>
      <w:r w:rsidRPr="00C04DE4">
        <w:rPr>
          <w:rFonts w:ascii="Times New Roman" w:hAnsi="Times New Roman" w:cs="Times New Roman"/>
          <w:sz w:val="24"/>
          <w:szCs w:val="24"/>
        </w:rPr>
        <w:t>.</w:t>
      </w:r>
    </w:p>
    <w:p w:rsidR="008C75A8" w:rsidRPr="004D1B71" w:rsidRDefault="008C75A8" w:rsidP="008C75A8">
      <w:pPr>
        <w:pStyle w:val="a9"/>
        <w:widowControl w:val="0"/>
        <w:tabs>
          <w:tab w:val="left" w:pos="567"/>
          <w:tab w:val="left" w:pos="3600"/>
        </w:tabs>
        <w:spacing w:before="0" w:after="0"/>
        <w:ind w:left="0" w:right="0" w:firstLine="709"/>
        <w:jc w:val="both"/>
        <w:rPr>
          <w:rFonts w:ascii="Times New Roman" w:hAnsi="Times New Roman"/>
          <w:sz w:val="24"/>
          <w:szCs w:val="24"/>
        </w:rPr>
      </w:pP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Pr>
          <w:rFonts w:ascii="Times New Roman" w:hAnsi="Times New Roman" w:cs="Times New Roman"/>
          <w:b/>
          <w:sz w:val="24"/>
          <w:szCs w:val="24"/>
        </w:rPr>
        <w:t>муниципального имущества</w:t>
      </w:r>
      <w:r w:rsidRPr="004D1B71">
        <w:rPr>
          <w:rFonts w:ascii="Times New Roman" w:hAnsi="Times New Roman" w:cs="Times New Roman"/>
          <w:b/>
          <w:sz w:val="24"/>
          <w:szCs w:val="24"/>
        </w:rPr>
        <w:t>,</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sz w:val="24"/>
          <w:szCs w:val="24"/>
        </w:rPr>
      </w:pPr>
      <w:r w:rsidRPr="004D1B71">
        <w:rPr>
          <w:rFonts w:ascii="Times New Roman" w:hAnsi="Times New Roman" w:cs="Times New Roman"/>
          <w:b/>
          <w:sz w:val="24"/>
          <w:szCs w:val="24"/>
        </w:rPr>
        <w:lastRenderedPageBreak/>
        <w:t xml:space="preserve"> реквизиты указанного решения</w:t>
      </w:r>
    </w:p>
    <w:p w:rsidR="008C75A8" w:rsidRPr="004D1B71" w:rsidRDefault="008C75A8" w:rsidP="008C75A8">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8C75A8" w:rsidRDefault="008C75A8" w:rsidP="008C75A8">
      <w:pPr>
        <w:pStyle w:val="33"/>
        <w:widowControl w:val="0"/>
        <w:spacing w:after="0"/>
        <w:ind w:firstLine="709"/>
        <w:jc w:val="both"/>
        <w:rPr>
          <w:rFonts w:eastAsia="Calibri"/>
          <w:sz w:val="24"/>
          <w:szCs w:val="24"/>
          <w:lang w:eastAsia="ar-SA"/>
        </w:rPr>
      </w:pPr>
      <w:r>
        <w:rPr>
          <w:sz w:val="24"/>
          <w:szCs w:val="24"/>
        </w:rPr>
        <w:t>Постановление администрации сельского поселения «</w:t>
      </w:r>
      <w:r w:rsidR="00050C38">
        <w:rPr>
          <w:sz w:val="24"/>
          <w:szCs w:val="24"/>
        </w:rPr>
        <w:t>Пажга</w:t>
      </w:r>
      <w:r>
        <w:rPr>
          <w:sz w:val="24"/>
          <w:szCs w:val="24"/>
        </w:rPr>
        <w:t xml:space="preserve">» от </w:t>
      </w:r>
      <w:r w:rsidR="001702E1">
        <w:rPr>
          <w:sz w:val="24"/>
          <w:szCs w:val="24"/>
        </w:rPr>
        <w:t>0</w:t>
      </w:r>
      <w:r w:rsidR="002A483C" w:rsidRPr="002A483C">
        <w:rPr>
          <w:sz w:val="24"/>
          <w:szCs w:val="24"/>
        </w:rPr>
        <w:t>1</w:t>
      </w:r>
      <w:r w:rsidR="001702E1">
        <w:rPr>
          <w:sz w:val="24"/>
          <w:szCs w:val="24"/>
        </w:rPr>
        <w:t xml:space="preserve"> </w:t>
      </w:r>
      <w:r w:rsidR="002A483C">
        <w:rPr>
          <w:sz w:val="24"/>
          <w:szCs w:val="24"/>
        </w:rPr>
        <w:t>ноября</w:t>
      </w:r>
      <w:r>
        <w:rPr>
          <w:sz w:val="24"/>
          <w:szCs w:val="24"/>
        </w:rPr>
        <w:t xml:space="preserve"> 202</w:t>
      </w:r>
      <w:r w:rsidR="002A483C">
        <w:rPr>
          <w:sz w:val="24"/>
          <w:szCs w:val="24"/>
        </w:rPr>
        <w:t>4</w:t>
      </w:r>
      <w:r>
        <w:rPr>
          <w:sz w:val="24"/>
          <w:szCs w:val="24"/>
        </w:rPr>
        <w:t xml:space="preserve"> года             № </w:t>
      </w:r>
      <w:r w:rsidR="002A483C">
        <w:rPr>
          <w:sz w:val="24"/>
          <w:szCs w:val="24"/>
        </w:rPr>
        <w:t>59</w:t>
      </w:r>
      <w:r w:rsidR="00391226">
        <w:rPr>
          <w:sz w:val="24"/>
          <w:szCs w:val="24"/>
        </w:rPr>
        <w:t>/</w:t>
      </w:r>
      <w:r w:rsidR="002A483C">
        <w:rPr>
          <w:sz w:val="24"/>
          <w:szCs w:val="24"/>
        </w:rPr>
        <w:t>11</w:t>
      </w:r>
      <w:r>
        <w:rPr>
          <w:sz w:val="24"/>
          <w:szCs w:val="24"/>
        </w:rPr>
        <w:t xml:space="preserve"> «</w:t>
      </w:r>
      <w:r w:rsidRPr="00683744">
        <w:rPr>
          <w:rFonts w:eastAsia="Calibri"/>
          <w:sz w:val="24"/>
          <w:szCs w:val="24"/>
          <w:lang w:eastAsia="ar-SA"/>
        </w:rPr>
        <w:t>О</w:t>
      </w:r>
      <w:r w:rsidR="00050C38">
        <w:rPr>
          <w:rFonts w:eastAsia="Calibri"/>
          <w:sz w:val="24"/>
          <w:szCs w:val="24"/>
          <w:lang w:eastAsia="ar-SA"/>
        </w:rPr>
        <w:t>б организации и</w:t>
      </w:r>
      <w:r w:rsidRPr="00683744">
        <w:rPr>
          <w:rFonts w:eastAsia="Calibri"/>
          <w:sz w:val="24"/>
          <w:szCs w:val="24"/>
          <w:lang w:eastAsia="ar-SA"/>
        </w:rPr>
        <w:t xml:space="preserve"> проведении </w:t>
      </w:r>
      <w:r w:rsidR="00050C38">
        <w:rPr>
          <w:rFonts w:eastAsia="Calibri"/>
          <w:sz w:val="24"/>
          <w:szCs w:val="24"/>
          <w:lang w:eastAsia="ar-SA"/>
        </w:rPr>
        <w:t>аукциона</w:t>
      </w:r>
      <w:r w:rsidRPr="00683744">
        <w:rPr>
          <w:rFonts w:eastAsia="Calibri"/>
          <w:sz w:val="24"/>
          <w:szCs w:val="24"/>
          <w:lang w:eastAsia="ar-SA"/>
        </w:rPr>
        <w:t xml:space="preserve"> по продаже муниципального имущества </w:t>
      </w:r>
      <w:r w:rsidR="00050C38">
        <w:rPr>
          <w:rFonts w:eastAsia="Calibri"/>
          <w:bCs/>
          <w:sz w:val="24"/>
          <w:szCs w:val="24"/>
          <w:lang w:eastAsia="ar-SA"/>
        </w:rPr>
        <w:t>в электронной форме</w:t>
      </w:r>
      <w:r>
        <w:rPr>
          <w:rFonts w:eastAsia="Calibri"/>
          <w:sz w:val="24"/>
          <w:szCs w:val="24"/>
          <w:lang w:eastAsia="ar-SA"/>
        </w:rPr>
        <w:t>».</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Предмет </w:t>
      </w:r>
      <w:r w:rsidRPr="00357BC0">
        <w:rPr>
          <w:rFonts w:ascii="Times New Roman" w:hAnsi="Times New Roman" w:cs="Times New Roman"/>
          <w:b/>
          <w:color w:val="auto"/>
          <w:sz w:val="24"/>
          <w:szCs w:val="24"/>
        </w:rPr>
        <w:t xml:space="preserve">аукциона </w:t>
      </w:r>
    </w:p>
    <w:p w:rsidR="002A483C" w:rsidRDefault="00495658" w:rsidP="002A483C">
      <w:pPr>
        <w:ind w:firstLine="709"/>
        <w:jc w:val="both"/>
        <w:rPr>
          <w:sz w:val="24"/>
          <w:szCs w:val="24"/>
        </w:rPr>
      </w:pPr>
      <w:r>
        <w:rPr>
          <w:b/>
          <w:sz w:val="24"/>
          <w:szCs w:val="24"/>
        </w:rPr>
        <w:t>ЛОТ</w:t>
      </w:r>
      <w:r w:rsidRPr="00495658">
        <w:rPr>
          <w:b/>
          <w:sz w:val="24"/>
          <w:szCs w:val="24"/>
        </w:rPr>
        <w:t xml:space="preserve"> № 1</w:t>
      </w:r>
      <w:r w:rsidRPr="003D7FA2">
        <w:rPr>
          <w:sz w:val="24"/>
          <w:szCs w:val="24"/>
        </w:rPr>
        <w:t xml:space="preserve"> </w:t>
      </w:r>
    </w:p>
    <w:p w:rsidR="002A483C" w:rsidRDefault="00495658" w:rsidP="002A483C">
      <w:pPr>
        <w:ind w:firstLine="709"/>
        <w:jc w:val="both"/>
        <w:rPr>
          <w:sz w:val="24"/>
          <w:szCs w:val="24"/>
        </w:rPr>
      </w:pPr>
      <w:r w:rsidRPr="003D7FA2">
        <w:rPr>
          <w:sz w:val="24"/>
          <w:szCs w:val="24"/>
        </w:rPr>
        <w:t xml:space="preserve"> </w:t>
      </w:r>
      <w:r w:rsidR="002A483C">
        <w:rPr>
          <w:sz w:val="24"/>
          <w:szCs w:val="24"/>
        </w:rPr>
        <w:t>объекты недвижимого имущества одним лотом:</w:t>
      </w:r>
    </w:p>
    <w:p w:rsidR="002A483C" w:rsidRDefault="002A483C" w:rsidP="002A483C">
      <w:pPr>
        <w:ind w:firstLine="709"/>
        <w:jc w:val="both"/>
        <w:rPr>
          <w:sz w:val="24"/>
          <w:szCs w:val="24"/>
        </w:rPr>
      </w:pPr>
      <w:r>
        <w:rPr>
          <w:sz w:val="24"/>
          <w:szCs w:val="24"/>
        </w:rPr>
        <w:t xml:space="preserve">- здание ремонтной мастерской, кадастровый номер 11:04:1201001:287, площадью 694,4 кв. м, </w:t>
      </w:r>
      <w:r w:rsidRPr="003D7FA2">
        <w:rPr>
          <w:sz w:val="24"/>
          <w:szCs w:val="24"/>
        </w:rPr>
        <w:t xml:space="preserve"> </w:t>
      </w:r>
      <w:r>
        <w:rPr>
          <w:sz w:val="24"/>
          <w:szCs w:val="24"/>
        </w:rPr>
        <w:t>расположенное</w:t>
      </w:r>
      <w:r w:rsidRPr="003D7FA2">
        <w:rPr>
          <w:sz w:val="24"/>
          <w:szCs w:val="24"/>
        </w:rPr>
        <w:t xml:space="preserve"> по адресу: Республика Коми, Сыктывдинский муниципальный район, сельское поселение «Пажга», д. </w:t>
      </w:r>
      <w:r>
        <w:rPr>
          <w:sz w:val="24"/>
          <w:szCs w:val="24"/>
        </w:rPr>
        <w:t>Гаръя, м. ПМК, д. 6а;</w:t>
      </w:r>
    </w:p>
    <w:p w:rsidR="002A483C" w:rsidRDefault="002A483C" w:rsidP="002A483C">
      <w:pPr>
        <w:ind w:firstLine="709"/>
        <w:jc w:val="both"/>
        <w:rPr>
          <w:sz w:val="24"/>
          <w:szCs w:val="24"/>
        </w:rPr>
      </w:pPr>
      <w:r>
        <w:rPr>
          <w:sz w:val="24"/>
          <w:szCs w:val="24"/>
        </w:rPr>
        <w:t>- здание трассовой мастерской, кадастровый номер 11:04:1201001:271, площадью 571,2</w:t>
      </w:r>
      <w:r w:rsidRPr="006051DF">
        <w:rPr>
          <w:sz w:val="24"/>
          <w:szCs w:val="24"/>
        </w:rPr>
        <w:t xml:space="preserve"> </w:t>
      </w:r>
      <w:r>
        <w:rPr>
          <w:sz w:val="24"/>
          <w:szCs w:val="24"/>
        </w:rPr>
        <w:t xml:space="preserve">кв. м, </w:t>
      </w:r>
      <w:r w:rsidR="009C40C2">
        <w:rPr>
          <w:sz w:val="24"/>
          <w:szCs w:val="24"/>
        </w:rPr>
        <w:t xml:space="preserve">с кран-балкой, </w:t>
      </w:r>
      <w:r>
        <w:rPr>
          <w:sz w:val="24"/>
          <w:szCs w:val="24"/>
        </w:rPr>
        <w:t>расположенное</w:t>
      </w:r>
      <w:r w:rsidRPr="003D7FA2">
        <w:rPr>
          <w:sz w:val="24"/>
          <w:szCs w:val="24"/>
        </w:rPr>
        <w:t xml:space="preserve"> по адресу: Республика Коми, Сыктывдинский муниципальный район, сельское поселение «Пажга», д. </w:t>
      </w:r>
      <w:r>
        <w:rPr>
          <w:sz w:val="24"/>
          <w:szCs w:val="24"/>
        </w:rPr>
        <w:t>Гаръя, м. ПМК, д. 6б;</w:t>
      </w:r>
    </w:p>
    <w:p w:rsidR="002A483C" w:rsidRDefault="002A483C" w:rsidP="002A483C">
      <w:pPr>
        <w:ind w:firstLine="709"/>
        <w:jc w:val="both"/>
        <w:rPr>
          <w:sz w:val="24"/>
          <w:szCs w:val="24"/>
        </w:rPr>
      </w:pPr>
      <w:r>
        <w:rPr>
          <w:sz w:val="24"/>
          <w:szCs w:val="24"/>
        </w:rPr>
        <w:t xml:space="preserve">- земельный участок, кадастровый номер 11:04:1201001:565, площадью 4203 кв.м, </w:t>
      </w:r>
      <w:r w:rsidRPr="003D7FA2">
        <w:rPr>
          <w:sz w:val="24"/>
          <w:szCs w:val="24"/>
        </w:rPr>
        <w:t xml:space="preserve"> </w:t>
      </w:r>
      <w:r>
        <w:rPr>
          <w:sz w:val="24"/>
          <w:szCs w:val="24"/>
        </w:rPr>
        <w:t>расположенное</w:t>
      </w:r>
      <w:r w:rsidRPr="003D7FA2">
        <w:rPr>
          <w:sz w:val="24"/>
          <w:szCs w:val="24"/>
        </w:rPr>
        <w:t xml:space="preserve"> по адресу: Республика Коми, Сыктывдинский муниципальный район, сельское поселение «Пажга», д. </w:t>
      </w:r>
      <w:r>
        <w:rPr>
          <w:sz w:val="24"/>
          <w:szCs w:val="24"/>
        </w:rPr>
        <w:t>Гаръя, м. ПМК;</w:t>
      </w:r>
    </w:p>
    <w:p w:rsidR="002A483C" w:rsidRPr="009361D6" w:rsidRDefault="002A483C" w:rsidP="002A483C">
      <w:pPr>
        <w:ind w:firstLine="709"/>
        <w:jc w:val="both"/>
        <w:rPr>
          <w:sz w:val="24"/>
          <w:szCs w:val="24"/>
        </w:rPr>
      </w:pPr>
      <w:r>
        <w:rPr>
          <w:sz w:val="24"/>
          <w:szCs w:val="24"/>
        </w:rPr>
        <w:t xml:space="preserve">здание ремонтной мастерской, кадастровый номер 11:04:1201001:383, площадью 877 кв. м, </w:t>
      </w:r>
      <w:r w:rsidRPr="003D7FA2">
        <w:rPr>
          <w:sz w:val="24"/>
          <w:szCs w:val="24"/>
        </w:rPr>
        <w:t xml:space="preserve"> </w:t>
      </w:r>
      <w:r>
        <w:rPr>
          <w:sz w:val="24"/>
          <w:szCs w:val="24"/>
        </w:rPr>
        <w:t>расположенное</w:t>
      </w:r>
      <w:r w:rsidRPr="003D7FA2">
        <w:rPr>
          <w:sz w:val="24"/>
          <w:szCs w:val="24"/>
        </w:rPr>
        <w:t xml:space="preserve"> по адресу: Республика Коми, Сыктывдинский муниципальный район, сельское поселение «Пажга», д. </w:t>
      </w:r>
      <w:r>
        <w:rPr>
          <w:sz w:val="24"/>
          <w:szCs w:val="24"/>
        </w:rPr>
        <w:t>Гаръя, м. ПМК, д. 6б;</w:t>
      </w:r>
    </w:p>
    <w:p w:rsidR="002A483C" w:rsidRPr="003D7FA2" w:rsidRDefault="002A483C" w:rsidP="002A483C">
      <w:pPr>
        <w:ind w:firstLine="709"/>
        <w:jc w:val="both"/>
        <w:rPr>
          <w:sz w:val="24"/>
          <w:szCs w:val="24"/>
        </w:rPr>
      </w:pPr>
      <w:r>
        <w:rPr>
          <w:sz w:val="24"/>
          <w:szCs w:val="24"/>
        </w:rPr>
        <w:t>Начальная стоимость лота № 1 составляет 1 422 080,00 (один миллион четыреста двадцать две тысячи восемьдесят)</w:t>
      </w:r>
      <w:r w:rsidRPr="0056405E">
        <w:rPr>
          <w:sz w:val="24"/>
          <w:szCs w:val="24"/>
        </w:rPr>
        <w:t xml:space="preserve"> </w:t>
      </w:r>
      <w:r>
        <w:rPr>
          <w:sz w:val="24"/>
          <w:szCs w:val="24"/>
        </w:rPr>
        <w:t xml:space="preserve">рублей (без учета НДС) в том числе стоимость здания ремонтной мастерской составляет 639 040,00 рублей, стоимость здания трассовой мастерской составляет 413 300,00 рублей стоимость земельного участка с кадастровым номером 11:04:1201001:565 составляет 224 530,00 рублей, стоимость земельного участка с кадастровым номером 11:04:1201001:383 составляет 145 210,00 рублей. </w:t>
      </w:r>
    </w:p>
    <w:p w:rsidR="00536D5A" w:rsidRPr="005126BF" w:rsidRDefault="00536D5A" w:rsidP="00536D5A">
      <w:pPr>
        <w:pStyle w:val="a3"/>
        <w:ind w:firstLine="540"/>
        <w:jc w:val="both"/>
        <w:rPr>
          <w:szCs w:val="24"/>
        </w:rPr>
      </w:pPr>
      <w:r w:rsidRPr="005126BF">
        <w:rPr>
          <w:b/>
          <w:szCs w:val="24"/>
        </w:rPr>
        <w:t xml:space="preserve">Шаг аукциона </w:t>
      </w:r>
      <w:r w:rsidRPr="005126BF">
        <w:rPr>
          <w:szCs w:val="24"/>
        </w:rPr>
        <w:t>принимается равным 5 % от начальной цены объект</w:t>
      </w:r>
      <w:r>
        <w:rPr>
          <w:szCs w:val="24"/>
        </w:rPr>
        <w:t>ов</w:t>
      </w:r>
      <w:r w:rsidRPr="005126BF">
        <w:rPr>
          <w:szCs w:val="24"/>
        </w:rPr>
        <w:t xml:space="preserve"> приватизации и составляет </w:t>
      </w:r>
      <w:r w:rsidR="002A483C">
        <w:rPr>
          <w:szCs w:val="24"/>
        </w:rPr>
        <w:t>71</w:t>
      </w:r>
      <w:r w:rsidR="00F06F94">
        <w:rPr>
          <w:szCs w:val="24"/>
        </w:rPr>
        <w:t xml:space="preserve"> </w:t>
      </w:r>
      <w:r w:rsidR="002A483C">
        <w:rPr>
          <w:szCs w:val="24"/>
        </w:rPr>
        <w:t>104</w:t>
      </w:r>
      <w:r>
        <w:rPr>
          <w:szCs w:val="24"/>
        </w:rPr>
        <w:t>,00</w:t>
      </w:r>
      <w:r w:rsidRPr="005126BF">
        <w:rPr>
          <w:szCs w:val="24"/>
        </w:rPr>
        <w:t xml:space="preserve"> (</w:t>
      </w:r>
      <w:r w:rsidR="002A483C">
        <w:rPr>
          <w:szCs w:val="24"/>
        </w:rPr>
        <w:t>семьдесят одна тысяча сто четыре)</w:t>
      </w:r>
      <w:r w:rsidR="00F06F94">
        <w:rPr>
          <w:szCs w:val="24"/>
        </w:rPr>
        <w:t xml:space="preserve"> </w:t>
      </w:r>
      <w:r w:rsidRPr="005126BF">
        <w:rPr>
          <w:szCs w:val="24"/>
        </w:rPr>
        <w:t>рубл</w:t>
      </w:r>
      <w:r w:rsidR="002A483C">
        <w:rPr>
          <w:szCs w:val="24"/>
        </w:rPr>
        <w:t>я</w:t>
      </w:r>
      <w:r w:rsidRPr="005126BF">
        <w:rPr>
          <w:szCs w:val="24"/>
        </w:rPr>
        <w:t xml:space="preserve"> 00</w:t>
      </w:r>
      <w:r>
        <w:rPr>
          <w:szCs w:val="24"/>
        </w:rPr>
        <w:t xml:space="preserve"> копеек.</w:t>
      </w:r>
    </w:p>
    <w:p w:rsidR="00536D5A" w:rsidRPr="005126BF" w:rsidRDefault="00536D5A" w:rsidP="00536D5A">
      <w:pPr>
        <w:pStyle w:val="a3"/>
        <w:ind w:firstLine="540"/>
        <w:jc w:val="both"/>
        <w:rPr>
          <w:szCs w:val="24"/>
        </w:rPr>
      </w:pPr>
      <w:r w:rsidRPr="005126BF">
        <w:rPr>
          <w:b/>
          <w:szCs w:val="24"/>
        </w:rPr>
        <w:t>Сумма задатка</w:t>
      </w:r>
      <w:r w:rsidRPr="005126BF">
        <w:rPr>
          <w:szCs w:val="24"/>
        </w:rPr>
        <w:t xml:space="preserve"> определена</w:t>
      </w:r>
      <w:r>
        <w:rPr>
          <w:szCs w:val="24"/>
        </w:rPr>
        <w:t xml:space="preserve"> в размере </w:t>
      </w:r>
      <w:r w:rsidR="00A343B9">
        <w:rPr>
          <w:szCs w:val="24"/>
        </w:rPr>
        <w:t>2</w:t>
      </w:r>
      <w:r>
        <w:rPr>
          <w:szCs w:val="24"/>
        </w:rPr>
        <w:t xml:space="preserve">0% от начальной цены объектов </w:t>
      </w:r>
      <w:r w:rsidRPr="005126BF">
        <w:rPr>
          <w:szCs w:val="24"/>
        </w:rPr>
        <w:t xml:space="preserve">приватизации и составляет </w:t>
      </w:r>
      <w:r w:rsidR="00E63B27">
        <w:rPr>
          <w:szCs w:val="24"/>
        </w:rPr>
        <w:t>2</w:t>
      </w:r>
      <w:r w:rsidR="002A483C">
        <w:rPr>
          <w:szCs w:val="24"/>
        </w:rPr>
        <w:t>84</w:t>
      </w:r>
      <w:r w:rsidR="00E63B27">
        <w:rPr>
          <w:szCs w:val="24"/>
        </w:rPr>
        <w:t xml:space="preserve"> 4</w:t>
      </w:r>
      <w:r w:rsidR="002A483C">
        <w:rPr>
          <w:szCs w:val="24"/>
        </w:rPr>
        <w:t>16</w:t>
      </w:r>
      <w:r>
        <w:rPr>
          <w:szCs w:val="24"/>
        </w:rPr>
        <w:t xml:space="preserve">,00 </w:t>
      </w:r>
      <w:r w:rsidRPr="005126BF">
        <w:rPr>
          <w:szCs w:val="24"/>
        </w:rPr>
        <w:t>(</w:t>
      </w:r>
      <w:r w:rsidR="00A343B9">
        <w:rPr>
          <w:szCs w:val="24"/>
        </w:rPr>
        <w:t>дв</w:t>
      </w:r>
      <w:r w:rsidR="002A483C">
        <w:rPr>
          <w:szCs w:val="24"/>
        </w:rPr>
        <w:t>ести восемьдесят</w:t>
      </w:r>
      <w:r w:rsidR="006A5882">
        <w:rPr>
          <w:szCs w:val="24"/>
        </w:rPr>
        <w:t xml:space="preserve"> </w:t>
      </w:r>
      <w:r w:rsidR="002A483C">
        <w:rPr>
          <w:szCs w:val="24"/>
        </w:rPr>
        <w:t>четыре</w:t>
      </w:r>
      <w:r w:rsidR="00A343B9">
        <w:rPr>
          <w:szCs w:val="24"/>
        </w:rPr>
        <w:t xml:space="preserve"> </w:t>
      </w:r>
      <w:r w:rsidR="006A5882">
        <w:rPr>
          <w:szCs w:val="24"/>
        </w:rPr>
        <w:t>тысяч</w:t>
      </w:r>
      <w:r w:rsidR="002A483C">
        <w:rPr>
          <w:szCs w:val="24"/>
        </w:rPr>
        <w:t>и</w:t>
      </w:r>
      <w:r>
        <w:rPr>
          <w:szCs w:val="24"/>
        </w:rPr>
        <w:t xml:space="preserve"> </w:t>
      </w:r>
      <w:r w:rsidR="002A483C">
        <w:rPr>
          <w:szCs w:val="24"/>
        </w:rPr>
        <w:t>четыреста</w:t>
      </w:r>
      <w:r w:rsidR="00A343B9">
        <w:rPr>
          <w:szCs w:val="24"/>
        </w:rPr>
        <w:t xml:space="preserve"> </w:t>
      </w:r>
      <w:r w:rsidR="002A483C">
        <w:rPr>
          <w:szCs w:val="24"/>
        </w:rPr>
        <w:t>шестнадцать</w:t>
      </w:r>
      <w:r>
        <w:rPr>
          <w:szCs w:val="24"/>
        </w:rPr>
        <w:t xml:space="preserve">) </w:t>
      </w:r>
      <w:r w:rsidRPr="005126BF">
        <w:rPr>
          <w:szCs w:val="24"/>
        </w:rPr>
        <w:t>рубл</w:t>
      </w:r>
      <w:r w:rsidR="00850AE0">
        <w:rPr>
          <w:szCs w:val="24"/>
        </w:rPr>
        <w:t>я</w:t>
      </w:r>
      <w:r w:rsidRPr="005126BF">
        <w:rPr>
          <w:szCs w:val="24"/>
        </w:rPr>
        <w:t xml:space="preserve"> 00</w:t>
      </w:r>
      <w:r>
        <w:rPr>
          <w:szCs w:val="24"/>
        </w:rPr>
        <w:t xml:space="preserve"> копеек.</w:t>
      </w:r>
    </w:p>
    <w:p w:rsidR="006A5882" w:rsidRPr="006A5882" w:rsidRDefault="00536D5A" w:rsidP="006A5882">
      <w:pPr>
        <w:pStyle w:val="ConsPlusNormal"/>
        <w:widowControl/>
        <w:spacing w:line="240" w:lineRule="atLeast"/>
        <w:ind w:firstLine="567"/>
        <w:jc w:val="both"/>
        <w:rPr>
          <w:rFonts w:ascii="Times New Roman" w:hAnsi="Times New Roman" w:cs="Times New Roman"/>
          <w:sz w:val="24"/>
          <w:szCs w:val="24"/>
        </w:rPr>
      </w:pPr>
      <w:r w:rsidRPr="006A5882">
        <w:rPr>
          <w:rFonts w:ascii="Times New Roman" w:hAnsi="Times New Roman" w:cs="Times New Roman"/>
          <w:b/>
          <w:bCs/>
          <w:sz w:val="24"/>
          <w:szCs w:val="24"/>
        </w:rPr>
        <w:t>Информация о предыдущих торгах –</w:t>
      </w:r>
      <w:r w:rsidR="006A5882" w:rsidRPr="006A5882">
        <w:rPr>
          <w:rFonts w:ascii="Times New Roman" w:eastAsia="Calibri" w:hAnsi="Times New Roman" w:cs="Times New Roman"/>
          <w:sz w:val="24"/>
          <w:szCs w:val="24"/>
        </w:rPr>
        <w:t xml:space="preserve"> </w:t>
      </w:r>
      <w:r w:rsidR="002A483C">
        <w:rPr>
          <w:rFonts w:ascii="Times New Roman" w:eastAsia="Calibri" w:hAnsi="Times New Roman" w:cs="Times New Roman"/>
          <w:sz w:val="24"/>
          <w:szCs w:val="24"/>
        </w:rPr>
        <w:t>торги проводятся впервые.</w:t>
      </w:r>
    </w:p>
    <w:p w:rsidR="00536D5A" w:rsidRPr="00357BC0" w:rsidRDefault="00536D5A" w:rsidP="00536D5A">
      <w:pPr>
        <w:suppressAutoHyphens/>
        <w:autoSpaceDE w:val="0"/>
        <w:autoSpaceDN w:val="0"/>
        <w:adjustRightInd w:val="0"/>
        <w:ind w:firstLine="567"/>
        <w:jc w:val="both"/>
        <w:outlineLvl w:val="0"/>
        <w:rPr>
          <w:b/>
          <w:bCs/>
          <w:sz w:val="24"/>
          <w:szCs w:val="24"/>
        </w:rPr>
      </w:pPr>
    </w:p>
    <w:p w:rsidR="00536D5A" w:rsidRDefault="00536D5A" w:rsidP="00495658">
      <w:pPr>
        <w:ind w:firstLine="709"/>
        <w:jc w:val="both"/>
        <w:rPr>
          <w:b/>
          <w:sz w:val="24"/>
          <w:szCs w:val="24"/>
        </w:rPr>
      </w:pPr>
    </w:p>
    <w:p w:rsidR="008C75A8" w:rsidRDefault="008C75A8" w:rsidP="008C75A8">
      <w:pPr>
        <w:widowControl w:val="0"/>
        <w:jc w:val="center"/>
        <w:rPr>
          <w:b/>
          <w:sz w:val="24"/>
          <w:szCs w:val="24"/>
        </w:rPr>
      </w:pPr>
      <w:r>
        <w:rPr>
          <w:b/>
          <w:sz w:val="24"/>
          <w:szCs w:val="24"/>
        </w:rPr>
        <w:t>2.4</w:t>
      </w:r>
      <w:r w:rsidRPr="004D1B71">
        <w:rPr>
          <w:b/>
          <w:sz w:val="24"/>
          <w:szCs w:val="24"/>
        </w:rPr>
        <w:t xml:space="preserve">. Способ приватизации </w:t>
      </w:r>
      <w:r>
        <w:rPr>
          <w:b/>
          <w:sz w:val="24"/>
          <w:szCs w:val="24"/>
        </w:rPr>
        <w:t xml:space="preserve">муниципального </w:t>
      </w:r>
      <w:r w:rsidRPr="004D1B71">
        <w:rPr>
          <w:b/>
          <w:sz w:val="24"/>
          <w:szCs w:val="24"/>
        </w:rPr>
        <w:t>имущества</w:t>
      </w:r>
    </w:p>
    <w:p w:rsidR="008C75A8" w:rsidRDefault="008C75A8" w:rsidP="008C75A8">
      <w:pPr>
        <w:widowControl w:val="0"/>
        <w:ind w:firstLine="709"/>
        <w:jc w:val="center"/>
        <w:rPr>
          <w:sz w:val="24"/>
          <w:szCs w:val="24"/>
        </w:rPr>
      </w:pPr>
    </w:p>
    <w:p w:rsidR="008C75A8" w:rsidRPr="0011605C" w:rsidRDefault="008C75A8" w:rsidP="008C75A8">
      <w:pPr>
        <w:shd w:val="clear" w:color="auto" w:fill="FFFFFF"/>
        <w:spacing w:line="240" w:lineRule="atLeast"/>
        <w:ind w:firstLine="708"/>
        <w:jc w:val="both"/>
        <w:rPr>
          <w:sz w:val="24"/>
          <w:szCs w:val="24"/>
        </w:rPr>
      </w:pPr>
      <w:r w:rsidRPr="0011605C">
        <w:rPr>
          <w:sz w:val="24"/>
          <w:szCs w:val="24"/>
        </w:rPr>
        <w:t>Продажа муниципального имущества осуществляется в электронной форме путем проведения аукциона с открытой формой подачи предложений о цене имущества (далее – Аукцион).</w:t>
      </w:r>
    </w:p>
    <w:p w:rsidR="008C75A8" w:rsidRDefault="008C75A8" w:rsidP="008C75A8">
      <w:pPr>
        <w:widowControl w:val="0"/>
        <w:ind w:firstLine="709"/>
        <w:jc w:val="both"/>
        <w:rPr>
          <w:sz w:val="24"/>
          <w:szCs w:val="24"/>
        </w:rPr>
      </w:pP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Pr>
          <w:b/>
          <w:sz w:val="24"/>
          <w:szCs w:val="24"/>
        </w:rPr>
        <w:t>2.5</w:t>
      </w:r>
      <w:r w:rsidRPr="004D1B71">
        <w:rPr>
          <w:b/>
          <w:sz w:val="24"/>
          <w:szCs w:val="24"/>
        </w:rPr>
        <w:t>. </w:t>
      </w:r>
      <w:r w:rsidRPr="00FA3CB9">
        <w:rPr>
          <w:b/>
          <w:sz w:val="24"/>
          <w:szCs w:val="24"/>
        </w:rPr>
        <w:t xml:space="preserve">Сроки, время подачи заявок, проведения </w:t>
      </w:r>
      <w:r>
        <w:rPr>
          <w:b/>
          <w:sz w:val="24"/>
          <w:szCs w:val="24"/>
        </w:rPr>
        <w:t>аукциона</w:t>
      </w:r>
      <w:r w:rsidRPr="00FA3CB9">
        <w:rPr>
          <w:b/>
          <w:sz w:val="24"/>
          <w:szCs w:val="24"/>
        </w:rPr>
        <w:t xml:space="preserve"> в электронной форме, </w:t>
      </w: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FA3CB9">
        <w:rPr>
          <w:b/>
          <w:sz w:val="24"/>
          <w:szCs w:val="24"/>
        </w:rPr>
        <w:t xml:space="preserve">подведения итогов </w:t>
      </w:r>
      <w:r>
        <w:rPr>
          <w:b/>
          <w:sz w:val="24"/>
          <w:szCs w:val="24"/>
        </w:rPr>
        <w:t>аукциона</w:t>
      </w:r>
    </w:p>
    <w:p w:rsidR="008C75A8" w:rsidRPr="00FA3CB9"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8C75A8" w:rsidRPr="00FA3CB9"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Указанное в настоящем информационном сообщении время – московское.</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07341B">
        <w:rPr>
          <w:sz w:val="24"/>
          <w:szCs w:val="24"/>
        </w:rPr>
        <w:t>московское.</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Дата начала приема заявок на участие в аукционе</w:t>
      </w:r>
      <w:r w:rsidRPr="0007341B">
        <w:rPr>
          <w:sz w:val="24"/>
          <w:szCs w:val="24"/>
        </w:rPr>
        <w:t xml:space="preserve"> – с </w:t>
      </w:r>
      <w:r w:rsidR="00F06F94">
        <w:rPr>
          <w:sz w:val="24"/>
          <w:szCs w:val="24"/>
        </w:rPr>
        <w:t>0</w:t>
      </w:r>
      <w:r w:rsidR="002A483C">
        <w:rPr>
          <w:sz w:val="24"/>
          <w:szCs w:val="24"/>
        </w:rPr>
        <w:t>9</w:t>
      </w:r>
      <w:r w:rsidRPr="0007341B">
        <w:rPr>
          <w:sz w:val="24"/>
          <w:szCs w:val="24"/>
        </w:rPr>
        <w:t xml:space="preserve"> час. 00 мин. </w:t>
      </w:r>
      <w:r w:rsidR="00850AE0">
        <w:rPr>
          <w:b/>
          <w:bCs/>
          <w:sz w:val="24"/>
          <w:szCs w:val="24"/>
          <w:u w:val="single"/>
        </w:rPr>
        <w:t>0</w:t>
      </w:r>
      <w:r w:rsidR="002A483C">
        <w:rPr>
          <w:b/>
          <w:bCs/>
          <w:sz w:val="24"/>
          <w:szCs w:val="24"/>
          <w:u w:val="single"/>
        </w:rPr>
        <w:t>6</w:t>
      </w:r>
      <w:r w:rsidR="005D12A2">
        <w:rPr>
          <w:b/>
          <w:bCs/>
          <w:sz w:val="24"/>
          <w:szCs w:val="24"/>
          <w:u w:val="single"/>
        </w:rPr>
        <w:t xml:space="preserve"> </w:t>
      </w:r>
      <w:r w:rsidR="00850AE0">
        <w:rPr>
          <w:b/>
          <w:bCs/>
          <w:sz w:val="24"/>
          <w:szCs w:val="24"/>
          <w:u w:val="single"/>
        </w:rPr>
        <w:t>ноябр</w:t>
      </w:r>
      <w:r w:rsidR="002B6AB6">
        <w:rPr>
          <w:b/>
          <w:bCs/>
          <w:sz w:val="24"/>
          <w:szCs w:val="24"/>
          <w:u w:val="single"/>
        </w:rPr>
        <w:t>я</w:t>
      </w:r>
      <w:r w:rsidRPr="0007341B">
        <w:rPr>
          <w:b/>
          <w:bCs/>
          <w:sz w:val="24"/>
          <w:szCs w:val="24"/>
          <w:u w:val="single"/>
        </w:rPr>
        <w:t xml:space="preserve"> 202</w:t>
      </w:r>
      <w:r w:rsidR="002A483C">
        <w:rPr>
          <w:b/>
          <w:bCs/>
          <w:sz w:val="24"/>
          <w:szCs w:val="24"/>
          <w:u w:val="single"/>
        </w:rPr>
        <w:t>4</w:t>
      </w:r>
      <w:r w:rsidRPr="0007341B">
        <w:rPr>
          <w:b/>
          <w:bCs/>
          <w:sz w:val="24"/>
          <w:szCs w:val="24"/>
          <w:u w:val="single"/>
        </w:rPr>
        <w:t xml:space="preserve"> года.</w:t>
      </w:r>
    </w:p>
    <w:p w:rsidR="008C75A8" w:rsidRPr="00401759"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07341B">
        <w:rPr>
          <w:b/>
          <w:sz w:val="24"/>
          <w:szCs w:val="24"/>
        </w:rPr>
        <w:t>Дата окончания приема заявок на участие в аукционе</w:t>
      </w:r>
      <w:r w:rsidRPr="0007341B">
        <w:rPr>
          <w:sz w:val="24"/>
          <w:szCs w:val="24"/>
        </w:rPr>
        <w:t xml:space="preserve"> – в </w:t>
      </w:r>
      <w:r w:rsidR="00F06F94">
        <w:rPr>
          <w:sz w:val="24"/>
          <w:szCs w:val="24"/>
        </w:rPr>
        <w:t>1</w:t>
      </w:r>
      <w:r w:rsidR="001A54FD">
        <w:rPr>
          <w:sz w:val="24"/>
          <w:szCs w:val="24"/>
        </w:rPr>
        <w:t>3</w:t>
      </w:r>
      <w:r w:rsidRPr="0007341B">
        <w:rPr>
          <w:sz w:val="24"/>
          <w:szCs w:val="24"/>
        </w:rPr>
        <w:t xml:space="preserve"> час.00 мин. </w:t>
      </w:r>
      <w:r w:rsidR="00850AE0">
        <w:rPr>
          <w:b/>
          <w:bCs/>
          <w:sz w:val="24"/>
          <w:szCs w:val="24"/>
          <w:u w:val="single"/>
        </w:rPr>
        <w:t>0</w:t>
      </w:r>
      <w:r w:rsidR="00551808">
        <w:rPr>
          <w:b/>
          <w:bCs/>
          <w:sz w:val="24"/>
          <w:szCs w:val="24"/>
          <w:u w:val="single"/>
        </w:rPr>
        <w:t>2</w:t>
      </w:r>
      <w:r w:rsidR="005D12A2">
        <w:rPr>
          <w:b/>
          <w:bCs/>
          <w:sz w:val="24"/>
          <w:szCs w:val="24"/>
          <w:u w:val="single"/>
        </w:rPr>
        <w:t xml:space="preserve"> </w:t>
      </w:r>
      <w:r w:rsidR="00850AE0">
        <w:rPr>
          <w:b/>
          <w:bCs/>
          <w:sz w:val="24"/>
          <w:szCs w:val="24"/>
          <w:u w:val="single"/>
        </w:rPr>
        <w:t>декабря</w:t>
      </w:r>
      <w:r w:rsidRPr="0007341B">
        <w:rPr>
          <w:b/>
          <w:bCs/>
          <w:sz w:val="24"/>
          <w:szCs w:val="24"/>
          <w:u w:val="single"/>
        </w:rPr>
        <w:t xml:space="preserve"> 202</w:t>
      </w:r>
      <w:r w:rsidR="00551808">
        <w:rPr>
          <w:b/>
          <w:bCs/>
          <w:sz w:val="24"/>
          <w:szCs w:val="24"/>
          <w:u w:val="single"/>
        </w:rPr>
        <w:t>4</w:t>
      </w:r>
      <w:r w:rsidRPr="0007341B">
        <w:rPr>
          <w:b/>
          <w:bCs/>
          <w:sz w:val="24"/>
          <w:szCs w:val="24"/>
          <w:u w:val="single"/>
        </w:rPr>
        <w:t xml:space="preserve"> года</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Рассмотрение заявок и признание претендентов участниками аукциона состоится</w:t>
      </w:r>
      <w:r w:rsidR="00401759">
        <w:rPr>
          <w:b/>
          <w:sz w:val="24"/>
          <w:szCs w:val="24"/>
        </w:rPr>
        <w:t xml:space="preserve"> </w:t>
      </w:r>
      <w:r w:rsidR="00264749">
        <w:rPr>
          <w:b/>
          <w:bCs/>
          <w:sz w:val="24"/>
          <w:szCs w:val="24"/>
          <w:u w:val="single"/>
        </w:rPr>
        <w:t>0</w:t>
      </w:r>
      <w:r w:rsidR="00551808">
        <w:rPr>
          <w:b/>
          <w:bCs/>
          <w:sz w:val="24"/>
          <w:szCs w:val="24"/>
          <w:u w:val="single"/>
        </w:rPr>
        <w:t>3</w:t>
      </w:r>
      <w:r w:rsidR="005D12A2">
        <w:rPr>
          <w:b/>
          <w:bCs/>
          <w:sz w:val="24"/>
          <w:szCs w:val="24"/>
          <w:u w:val="single"/>
        </w:rPr>
        <w:t xml:space="preserve"> </w:t>
      </w:r>
      <w:r w:rsidR="00264749">
        <w:rPr>
          <w:b/>
          <w:bCs/>
          <w:sz w:val="24"/>
          <w:szCs w:val="24"/>
          <w:u w:val="single"/>
        </w:rPr>
        <w:t>декабря</w:t>
      </w:r>
      <w:r w:rsidRPr="0007341B">
        <w:rPr>
          <w:b/>
          <w:bCs/>
          <w:sz w:val="24"/>
          <w:szCs w:val="24"/>
          <w:u w:val="single"/>
        </w:rPr>
        <w:t xml:space="preserve"> 202</w:t>
      </w:r>
      <w:r w:rsidR="00551808">
        <w:rPr>
          <w:b/>
          <w:bCs/>
          <w:sz w:val="24"/>
          <w:szCs w:val="24"/>
          <w:u w:val="single"/>
        </w:rPr>
        <w:t>4</w:t>
      </w:r>
      <w:r w:rsidRPr="0007341B">
        <w:rPr>
          <w:b/>
          <w:bCs/>
          <w:sz w:val="24"/>
          <w:szCs w:val="24"/>
          <w:u w:val="single"/>
        </w:rPr>
        <w:t xml:space="preserve"> года </w:t>
      </w:r>
      <w:r w:rsidRPr="0007341B">
        <w:rPr>
          <w:sz w:val="24"/>
          <w:szCs w:val="24"/>
        </w:rPr>
        <w:t>в 10 часов 00 минут.</w:t>
      </w:r>
    </w:p>
    <w:p w:rsidR="008C75A8" w:rsidRPr="00FA3CB9"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Аукцион в электронной форме состоится</w:t>
      </w:r>
      <w:r w:rsidR="00401759">
        <w:rPr>
          <w:b/>
          <w:sz w:val="24"/>
          <w:szCs w:val="24"/>
        </w:rPr>
        <w:t xml:space="preserve"> </w:t>
      </w:r>
      <w:r w:rsidR="00264749">
        <w:rPr>
          <w:b/>
          <w:bCs/>
          <w:sz w:val="24"/>
          <w:szCs w:val="24"/>
          <w:u w:val="single"/>
        </w:rPr>
        <w:t>0</w:t>
      </w:r>
      <w:r w:rsidR="00551808">
        <w:rPr>
          <w:b/>
          <w:bCs/>
          <w:sz w:val="24"/>
          <w:szCs w:val="24"/>
          <w:u w:val="single"/>
        </w:rPr>
        <w:t>5</w:t>
      </w:r>
      <w:r w:rsidR="005D12A2">
        <w:rPr>
          <w:b/>
          <w:bCs/>
          <w:sz w:val="24"/>
          <w:szCs w:val="24"/>
          <w:u w:val="single"/>
        </w:rPr>
        <w:t xml:space="preserve"> </w:t>
      </w:r>
      <w:r w:rsidR="00264749">
        <w:rPr>
          <w:b/>
          <w:bCs/>
          <w:sz w:val="24"/>
          <w:szCs w:val="24"/>
          <w:u w:val="single"/>
        </w:rPr>
        <w:t>декабря</w:t>
      </w:r>
      <w:r w:rsidRPr="0007341B">
        <w:rPr>
          <w:b/>
          <w:bCs/>
          <w:sz w:val="24"/>
          <w:szCs w:val="24"/>
          <w:u w:val="single"/>
        </w:rPr>
        <w:t xml:space="preserve"> 202</w:t>
      </w:r>
      <w:r w:rsidR="00551808">
        <w:rPr>
          <w:b/>
          <w:bCs/>
          <w:sz w:val="24"/>
          <w:szCs w:val="24"/>
          <w:u w:val="single"/>
        </w:rPr>
        <w:t>4</w:t>
      </w:r>
      <w:r w:rsidRPr="0007341B">
        <w:rPr>
          <w:b/>
          <w:bCs/>
          <w:sz w:val="24"/>
          <w:szCs w:val="24"/>
          <w:u w:val="single"/>
        </w:rPr>
        <w:t>г. в 10 час. 00 мин.</w:t>
      </w: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5C0B85">
        <w:rPr>
          <w:b/>
          <w:sz w:val="24"/>
          <w:szCs w:val="24"/>
        </w:rPr>
        <w:lastRenderedPageBreak/>
        <w:t>Место проведения электронного аукциона</w:t>
      </w:r>
      <w:r w:rsidRPr="00FA3CB9">
        <w:rPr>
          <w:sz w:val="24"/>
          <w:szCs w:val="24"/>
        </w:rPr>
        <w:t xml:space="preserve">: электронная площадка </w:t>
      </w:r>
      <w:r>
        <w:rPr>
          <w:sz w:val="24"/>
          <w:szCs w:val="24"/>
        </w:rPr>
        <w:t>ООО «РТС-Тендер»</w:t>
      </w:r>
      <w:r w:rsidRPr="00FA3CB9">
        <w:rPr>
          <w:sz w:val="24"/>
          <w:szCs w:val="24"/>
        </w:rPr>
        <w:t xml:space="preserve">, размещенная на сайте </w:t>
      </w:r>
      <w:r w:rsidRPr="00CC3C4A">
        <w:rPr>
          <w:sz w:val="24"/>
          <w:szCs w:val="24"/>
        </w:rPr>
        <w:t>https://www.rts-tender.ru/</w:t>
      </w:r>
      <w:r w:rsidRPr="00FA3CB9">
        <w:rPr>
          <w:sz w:val="24"/>
          <w:szCs w:val="24"/>
        </w:rPr>
        <w:t>в сети Интернет (торговая секция «приватизация, аренда и продажа прав»).</w:t>
      </w:r>
    </w:p>
    <w:p w:rsidR="008C75A8" w:rsidRPr="00FA3CB9"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CYR"/>
          <w:b/>
          <w:bCs/>
          <w:color w:val="000000"/>
          <w:sz w:val="24"/>
          <w:szCs w:val="24"/>
        </w:rPr>
      </w:pPr>
      <w:r w:rsidRPr="00FA3CB9">
        <w:rPr>
          <w:rFonts w:cs="Arial CYR"/>
          <w:b/>
          <w:bCs/>
          <w:color w:val="000000"/>
          <w:sz w:val="24"/>
          <w:szCs w:val="24"/>
        </w:rPr>
        <w:t>2.6. Порядок регистрации на электронной площадке и подачи заявки на участие</w:t>
      </w: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CYR"/>
          <w:b/>
          <w:bCs/>
          <w:color w:val="000000"/>
          <w:sz w:val="24"/>
          <w:szCs w:val="24"/>
        </w:rPr>
      </w:pPr>
      <w:r w:rsidRPr="00FA3CB9">
        <w:rPr>
          <w:rFonts w:cs="Arial CYR"/>
          <w:b/>
          <w:bCs/>
          <w:color w:val="000000"/>
          <w:sz w:val="24"/>
          <w:szCs w:val="24"/>
        </w:rPr>
        <w:t xml:space="preserve"> в </w:t>
      </w:r>
      <w:r>
        <w:rPr>
          <w:rFonts w:cs="Arial CYR"/>
          <w:b/>
          <w:bCs/>
          <w:color w:val="000000"/>
          <w:sz w:val="24"/>
          <w:szCs w:val="24"/>
        </w:rPr>
        <w:t>аукционе</w:t>
      </w:r>
      <w:r w:rsidRPr="00FA3CB9">
        <w:rPr>
          <w:rFonts w:cs="Arial CYR"/>
          <w:b/>
          <w:bCs/>
          <w:color w:val="000000"/>
          <w:sz w:val="24"/>
          <w:szCs w:val="24"/>
        </w:rPr>
        <w:t xml:space="preserve"> в электронной форме</w:t>
      </w:r>
    </w:p>
    <w:p w:rsidR="008C75A8" w:rsidRPr="005C0B85"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Cs/>
          <w:color w:val="000000"/>
          <w:sz w:val="24"/>
          <w:szCs w:val="24"/>
        </w:rPr>
      </w:pPr>
    </w:p>
    <w:p w:rsidR="008C75A8" w:rsidRPr="005C0B85" w:rsidRDefault="008C75A8" w:rsidP="008C75A8">
      <w:pPr>
        <w:ind w:firstLine="708"/>
        <w:jc w:val="both"/>
        <w:rPr>
          <w:rFonts w:cs="Arial CYR"/>
          <w:bCs/>
          <w:color w:val="000000"/>
          <w:sz w:val="24"/>
          <w:szCs w:val="24"/>
        </w:rPr>
      </w:pPr>
      <w:r w:rsidRPr="005C0B85">
        <w:rPr>
          <w:rFonts w:cs="Arial CYR"/>
          <w:bCs/>
          <w:color w:val="000000"/>
          <w:sz w:val="24"/>
          <w:szCs w:val="24"/>
        </w:rPr>
        <w:t>К участию в аукционе допускаются: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 xml:space="preserve">Для обеспечения доступа к участию </w:t>
      </w:r>
      <w:r w:rsidRPr="00554662">
        <w:rPr>
          <w:rFonts w:cs="Arial CYR"/>
          <w:bCs/>
          <w:color w:val="000000"/>
          <w:szCs w:val="24"/>
        </w:rPr>
        <w:t xml:space="preserve">в </w:t>
      </w:r>
      <w:r>
        <w:rPr>
          <w:rFonts w:cs="Arial CYR"/>
          <w:bCs/>
          <w:color w:val="000000"/>
          <w:szCs w:val="24"/>
        </w:rPr>
        <w:t>аукционе</w:t>
      </w:r>
      <w:r w:rsidR="00536D5A">
        <w:rPr>
          <w:rFonts w:cs="Arial CYR"/>
          <w:bCs/>
          <w:color w:val="000000"/>
          <w:szCs w:val="24"/>
        </w:rPr>
        <w:t xml:space="preserve"> </w:t>
      </w:r>
      <w:r w:rsidRPr="00554662">
        <w:rPr>
          <w:rFonts w:cs="Arial CYR"/>
          <w:bCs/>
          <w:color w:val="000000"/>
          <w:szCs w:val="24"/>
        </w:rPr>
        <w:t xml:space="preserve">в электронной форме </w:t>
      </w:r>
      <w:r w:rsidRPr="004D1B71">
        <w:rPr>
          <w:rFonts w:cs="Arial CYR"/>
          <w:bCs/>
          <w:color w:val="000000"/>
          <w:szCs w:val="24"/>
        </w:rPr>
        <w:t>Претендентам необходимо пройти процедуру регистрации на электронной площадке.</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Регистрация на электронной площадке проводится в соответствии с Регламентом электронной площадки без взимания платы.</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 xml:space="preserve">Подача заявки на участие осуществляется только посредством интерфейса универсальной торговой платформы </w:t>
      </w:r>
      <w:r>
        <w:rPr>
          <w:rFonts w:cs="Arial CYR"/>
          <w:bCs/>
          <w:color w:val="000000"/>
          <w:szCs w:val="24"/>
        </w:rPr>
        <w:t>ООО «РТС-Тендер»</w:t>
      </w:r>
      <w:r w:rsidRPr="004D1B71">
        <w:rPr>
          <w:rFonts w:cs="Arial CYR"/>
          <w:bCs/>
          <w:color w:val="000000"/>
          <w:szCs w:val="24"/>
        </w:rPr>
        <w:t xml:space="preserve"> торговой секции «</w:t>
      </w:r>
      <w:r w:rsidRPr="004D1B71">
        <w:rPr>
          <w:szCs w:val="24"/>
        </w:rPr>
        <w:t>Приватизация, аренда и продажа прав</w:t>
      </w:r>
      <w:r w:rsidRPr="004D1B71">
        <w:rPr>
          <w:rFonts w:cs="Arial CYR"/>
          <w:bCs/>
          <w:color w:val="000000"/>
          <w:szCs w:val="24"/>
        </w:rPr>
        <w:t xml:space="preserve">» из личного кабинета претендента </w:t>
      </w:r>
      <w:r w:rsidRPr="004D1B71">
        <w:rPr>
          <w:szCs w:val="24"/>
        </w:rPr>
        <w:t xml:space="preserve">(образец заявки приведен </w:t>
      </w:r>
      <w:r w:rsidRPr="00AC006B">
        <w:rPr>
          <w:szCs w:val="24"/>
        </w:rPr>
        <w:t xml:space="preserve">в </w:t>
      </w:r>
      <w:r w:rsidRPr="00BE31A6">
        <w:rPr>
          <w:szCs w:val="24"/>
        </w:rPr>
        <w:t xml:space="preserve">Приложении № </w:t>
      </w:r>
      <w:r>
        <w:rPr>
          <w:szCs w:val="24"/>
        </w:rPr>
        <w:t>1</w:t>
      </w:r>
      <w:r w:rsidRPr="004D1B71">
        <w:rPr>
          <w:szCs w:val="24"/>
        </w:rPr>
        <w:t xml:space="preserve"> к настоящему информационному сообщению)</w:t>
      </w:r>
      <w:r w:rsidRPr="004D1B71">
        <w:rPr>
          <w:rFonts w:cs="Arial CYR"/>
          <w:bCs/>
          <w:color w:val="000000"/>
          <w:szCs w:val="24"/>
        </w:rPr>
        <w:t>.</w:t>
      </w:r>
    </w:p>
    <w:p w:rsidR="008C75A8" w:rsidRDefault="008C75A8" w:rsidP="008C75A8">
      <w:pPr>
        <w:pStyle w:val="21"/>
        <w:widowControl w:val="0"/>
        <w:ind w:left="0" w:firstLine="709"/>
        <w:rPr>
          <w:rFonts w:cs="Arial CYR"/>
          <w:bCs/>
          <w:color w:val="000000"/>
          <w:szCs w:val="24"/>
          <w:u w:val="single"/>
        </w:rPr>
      </w:pPr>
      <w:r w:rsidRPr="004D1B71">
        <w:rPr>
          <w:rFonts w:cs="Arial CYR"/>
          <w:bCs/>
          <w:color w:val="000000"/>
          <w:szCs w:val="24"/>
        </w:rPr>
        <w:t xml:space="preserve">Инструкция для участника торгов по работе в торговой секции «Приватизация, аренда и продажа прав» универсальной торговой платформы </w:t>
      </w:r>
      <w:r>
        <w:rPr>
          <w:rFonts w:cs="Arial CYR"/>
          <w:bCs/>
          <w:color w:val="000000"/>
          <w:szCs w:val="24"/>
        </w:rPr>
        <w:t>ООО «РТС-Тендер»</w:t>
      </w:r>
      <w:r w:rsidRPr="004D1B71">
        <w:rPr>
          <w:rFonts w:cs="Arial CYR"/>
          <w:bCs/>
          <w:color w:val="000000"/>
          <w:szCs w:val="24"/>
        </w:rPr>
        <w:t xml:space="preserve"> размещена по адресу:</w:t>
      </w:r>
      <w:r w:rsidRPr="00CC3C4A">
        <w:rPr>
          <w:rFonts w:cs="Arial CYR"/>
          <w:bCs/>
          <w:color w:val="000000"/>
          <w:szCs w:val="24"/>
        </w:rPr>
        <w:t>https://www.rts-tender.ru/</w:t>
      </w:r>
      <w:r w:rsidRPr="00EE40FB">
        <w:rPr>
          <w:rFonts w:cs="Arial CYR"/>
          <w:bCs/>
          <w:color w:val="000000"/>
          <w:szCs w:val="24"/>
        </w:rPr>
        <w:t>.</w:t>
      </w:r>
    </w:p>
    <w:p w:rsidR="008C75A8" w:rsidRDefault="008C75A8" w:rsidP="008C75A8">
      <w:pPr>
        <w:pStyle w:val="21"/>
        <w:widowControl w:val="0"/>
        <w:ind w:left="0" w:firstLine="709"/>
        <w:rPr>
          <w:rFonts w:cs="Arial CYR"/>
          <w:bCs/>
          <w:color w:val="000000"/>
          <w:szCs w:val="24"/>
          <w:u w:val="single"/>
        </w:rPr>
      </w:pPr>
      <w:r w:rsidRPr="004D1B71">
        <w:rPr>
          <w:rFonts w:cs="Arial CYR"/>
          <w:bCs/>
          <w:color w:val="000000"/>
          <w:szCs w:val="24"/>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CC3C4A">
        <w:t>https://www.rts-tender.ru/</w:t>
      </w:r>
      <w:r w:rsidRPr="00EE40FB">
        <w:rPr>
          <w:rFonts w:cs="Arial CYR"/>
          <w:bCs/>
          <w:color w:val="000000"/>
          <w:szCs w:val="24"/>
        </w:rPr>
        <w:t>.</w:t>
      </w:r>
    </w:p>
    <w:p w:rsidR="008C75A8" w:rsidRPr="006415AE" w:rsidRDefault="008C75A8" w:rsidP="008C75A8">
      <w:pPr>
        <w:pStyle w:val="21"/>
        <w:widowControl w:val="0"/>
        <w:ind w:left="0" w:firstLine="709"/>
        <w:rPr>
          <w:rFonts w:cs="Arial CYR"/>
          <w:bCs/>
          <w:color w:val="000000"/>
          <w:szCs w:val="24"/>
        </w:rPr>
      </w:pPr>
      <w:r w:rsidRPr="006415AE">
        <w:rPr>
          <w:rFonts w:cs="Arial CYR"/>
          <w:bCs/>
          <w:color w:val="000000"/>
          <w:szCs w:val="24"/>
        </w:rPr>
        <w:t>Заявка подается путем заполнения ее электронной формы с приложением электронных</w:t>
      </w:r>
      <w:r>
        <w:rPr>
          <w:rFonts w:cs="Arial CYR"/>
          <w:bCs/>
          <w:color w:val="000000"/>
          <w:szCs w:val="24"/>
        </w:rPr>
        <w:t xml:space="preserve"> образов необходимых документов </w:t>
      </w:r>
      <w:r w:rsidRPr="00680115">
        <w:rPr>
          <w:rFonts w:cs="Arial CYR"/>
          <w:b/>
          <w:bCs/>
          <w:color w:val="000000"/>
          <w:szCs w:val="24"/>
        </w:rPr>
        <w:t>(приложения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w:t>
      </w:r>
      <w:r w:rsidRPr="006415AE">
        <w:rPr>
          <w:rFonts w:cs="Arial CYR"/>
          <w:bCs/>
          <w:color w:val="000000"/>
          <w:szCs w:val="24"/>
        </w:rPr>
        <w:t xml:space="preserve"> претендента либо лица, имеющего право действовать от имени претендента:</w:t>
      </w:r>
    </w:p>
    <w:p w:rsidR="008C75A8" w:rsidRPr="00BD3AAC" w:rsidRDefault="008C75A8" w:rsidP="008C75A8">
      <w:pPr>
        <w:autoSpaceDE w:val="0"/>
        <w:autoSpaceDN w:val="0"/>
        <w:adjustRightInd w:val="0"/>
        <w:ind w:firstLine="567"/>
        <w:jc w:val="both"/>
        <w:rPr>
          <w:rFonts w:eastAsia="Calibri"/>
          <w:b/>
          <w:iCs/>
          <w:sz w:val="24"/>
          <w:szCs w:val="24"/>
        </w:rPr>
      </w:pPr>
      <w:r w:rsidRPr="00BD3AAC">
        <w:rPr>
          <w:rFonts w:eastAsia="Calibri"/>
          <w:b/>
          <w:iCs/>
          <w:sz w:val="24"/>
          <w:szCs w:val="24"/>
        </w:rPr>
        <w:t>физические лица:</w:t>
      </w:r>
    </w:p>
    <w:p w:rsidR="008C75A8" w:rsidRPr="005C0B85" w:rsidRDefault="008C75A8" w:rsidP="008C75A8">
      <w:pPr>
        <w:autoSpaceDE w:val="0"/>
        <w:autoSpaceDN w:val="0"/>
        <w:adjustRightInd w:val="0"/>
        <w:jc w:val="both"/>
        <w:rPr>
          <w:rFonts w:eastAsia="Calibri"/>
          <w:sz w:val="24"/>
          <w:szCs w:val="24"/>
          <w:u w:val="single"/>
        </w:rPr>
      </w:pPr>
      <w:r w:rsidRPr="005C0B85">
        <w:rPr>
          <w:rFonts w:eastAsia="Calibri"/>
          <w:sz w:val="24"/>
          <w:szCs w:val="24"/>
          <w:u w:val="single"/>
        </w:rPr>
        <w:t>- копию всех листов документа, удостоверяющего личность</w:t>
      </w:r>
      <w:r>
        <w:rPr>
          <w:rFonts w:eastAsia="Calibri"/>
          <w:sz w:val="24"/>
          <w:szCs w:val="24"/>
          <w:u w:val="single"/>
        </w:rPr>
        <w:t xml:space="preserve">, идентификационный номер </w:t>
      </w:r>
      <w:r w:rsidR="00A03981">
        <w:rPr>
          <w:rFonts w:eastAsia="Calibri"/>
          <w:sz w:val="24"/>
          <w:szCs w:val="24"/>
          <w:u w:val="single"/>
        </w:rPr>
        <w:t>налого</w:t>
      </w:r>
      <w:r>
        <w:rPr>
          <w:rFonts w:eastAsia="Calibri"/>
          <w:sz w:val="24"/>
          <w:szCs w:val="24"/>
          <w:u w:val="single"/>
        </w:rPr>
        <w:t>плательщика</w:t>
      </w:r>
      <w:r w:rsidRPr="005C0B85">
        <w:rPr>
          <w:rFonts w:eastAsia="Calibri"/>
          <w:sz w:val="24"/>
          <w:szCs w:val="24"/>
          <w:u w:val="single"/>
        </w:rPr>
        <w:t>;</w:t>
      </w:r>
    </w:p>
    <w:p w:rsidR="008C75A8" w:rsidRPr="004D1B71" w:rsidRDefault="008C75A8" w:rsidP="008C75A8">
      <w:pPr>
        <w:ind w:firstLine="567"/>
        <w:jc w:val="both"/>
        <w:rPr>
          <w:rFonts w:eastAsia="Calibri"/>
          <w:b/>
          <w:bCs/>
          <w:i/>
          <w:sz w:val="24"/>
          <w:szCs w:val="24"/>
        </w:rPr>
      </w:pPr>
      <w:r w:rsidRPr="00BD3AAC">
        <w:rPr>
          <w:rFonts w:eastAsia="Calibri"/>
          <w:b/>
          <w:bCs/>
          <w:sz w:val="24"/>
          <w:szCs w:val="24"/>
        </w:rPr>
        <w:t>юридические лица</w:t>
      </w:r>
      <w:r w:rsidRPr="004D1B71">
        <w:rPr>
          <w:rFonts w:eastAsia="Calibri"/>
          <w:b/>
          <w:bCs/>
          <w:i/>
          <w:sz w:val="24"/>
          <w:szCs w:val="24"/>
        </w:rPr>
        <w:t>:</w:t>
      </w:r>
    </w:p>
    <w:p w:rsidR="008C75A8" w:rsidRPr="005C0B85" w:rsidRDefault="008C75A8" w:rsidP="008C75A8">
      <w:pPr>
        <w:jc w:val="both"/>
        <w:rPr>
          <w:rFonts w:eastAsia="Calibri"/>
          <w:bCs/>
          <w:sz w:val="24"/>
          <w:szCs w:val="24"/>
          <w:u w:val="single"/>
        </w:rPr>
      </w:pPr>
      <w:r w:rsidRPr="005C0B85">
        <w:rPr>
          <w:rFonts w:eastAsia="Calibri"/>
          <w:bCs/>
          <w:i/>
          <w:sz w:val="24"/>
          <w:szCs w:val="24"/>
          <w:u w:val="single"/>
        </w:rPr>
        <w:t>-</w:t>
      </w:r>
      <w:r w:rsidRPr="005C0B85">
        <w:rPr>
          <w:rFonts w:eastAsia="Calibri"/>
          <w:bCs/>
          <w:sz w:val="24"/>
          <w:szCs w:val="24"/>
          <w:u w:val="single"/>
        </w:rPr>
        <w:t xml:space="preserve"> копии учредительных документов;</w:t>
      </w:r>
    </w:p>
    <w:p w:rsidR="008C75A8" w:rsidRPr="005C0B85" w:rsidRDefault="008C75A8" w:rsidP="008C75A8">
      <w:pPr>
        <w:jc w:val="both"/>
        <w:rPr>
          <w:rFonts w:eastAsia="Calibri"/>
          <w:bCs/>
          <w:sz w:val="24"/>
          <w:szCs w:val="24"/>
          <w:u w:val="single"/>
        </w:rPr>
      </w:pPr>
      <w:r w:rsidRPr="005C0B85">
        <w:rPr>
          <w:rFonts w:eastAsia="Calibri"/>
          <w:bCs/>
          <w:sz w:val="24"/>
          <w:szCs w:val="24"/>
          <w:u w:val="single"/>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8C75A8" w:rsidRPr="005C0B85" w:rsidRDefault="008C75A8" w:rsidP="008C75A8">
      <w:pPr>
        <w:jc w:val="both"/>
        <w:rPr>
          <w:rFonts w:eastAsia="Calibri"/>
          <w:bCs/>
          <w:sz w:val="24"/>
          <w:szCs w:val="24"/>
          <w:u w:val="single"/>
        </w:rPr>
      </w:pPr>
      <w:r w:rsidRPr="005C0B85">
        <w:rPr>
          <w:rFonts w:eastAsia="Calibri"/>
          <w:bCs/>
          <w:sz w:val="24"/>
          <w:szCs w:val="24"/>
          <w:u w:val="single"/>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75A8" w:rsidRPr="004D1B71" w:rsidRDefault="008C75A8" w:rsidP="008C75A8">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4D1B71">
        <w:rPr>
          <w:sz w:val="24"/>
          <w:szCs w:val="24"/>
        </w:rPr>
        <w:lastRenderedPageBreak/>
        <w:t xml:space="preserve">претендента, оформленная в установленном </w:t>
      </w:r>
      <w:hyperlink r:id="rId11"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75A8" w:rsidRPr="004D1B71" w:rsidRDefault="008C75A8" w:rsidP="008C75A8">
      <w:pPr>
        <w:ind w:firstLine="709"/>
        <w:jc w:val="both"/>
        <w:rPr>
          <w:sz w:val="24"/>
          <w:szCs w:val="24"/>
        </w:rPr>
      </w:pPr>
      <w:r w:rsidRPr="004D1B71">
        <w:rPr>
          <w:sz w:val="24"/>
          <w:szCs w:val="24"/>
        </w:rPr>
        <w:t xml:space="preserve">Все листы документов, представляемых одновременно с заявкой, должны быть пронумерованы. </w:t>
      </w:r>
      <w:r w:rsidRPr="005C0B85">
        <w:rPr>
          <w:sz w:val="24"/>
          <w:szCs w:val="24"/>
          <w:u w:val="single"/>
        </w:rPr>
        <w:t>К данным документам прилагается опись в произвольной форме.</w:t>
      </w:r>
    </w:p>
    <w:p w:rsidR="008C75A8" w:rsidRPr="004D1B71" w:rsidRDefault="008C75A8" w:rsidP="008C75A8">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rsidR="008C75A8" w:rsidRPr="004D1B71" w:rsidRDefault="008C75A8" w:rsidP="008C75A8">
      <w:pPr>
        <w:autoSpaceDE w:val="0"/>
        <w:autoSpaceDN w:val="0"/>
        <w:adjustRightInd w:val="0"/>
        <w:ind w:firstLine="709"/>
        <w:jc w:val="both"/>
        <w:rPr>
          <w:sz w:val="24"/>
          <w:szCs w:val="24"/>
          <w:lang w:eastAsia="en-US"/>
        </w:rPr>
      </w:pPr>
      <w:r w:rsidRPr="004D1B71">
        <w:rPr>
          <w:sz w:val="24"/>
          <w:szCs w:val="24"/>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8C75A8" w:rsidRPr="0058178D" w:rsidRDefault="008C75A8" w:rsidP="008C75A8">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C75A8" w:rsidRPr="00FA3CB9" w:rsidRDefault="008C75A8" w:rsidP="008C75A8">
      <w:pPr>
        <w:tabs>
          <w:tab w:val="left" w:pos="540"/>
        </w:tabs>
        <w:ind w:firstLine="709"/>
        <w:jc w:val="both"/>
        <w:outlineLvl w:val="0"/>
        <w:rPr>
          <w:rFonts w:eastAsia="Calibri"/>
          <w:sz w:val="24"/>
          <w:szCs w:val="24"/>
        </w:rPr>
      </w:pPr>
      <w:r w:rsidRPr="00FA3CB9">
        <w:rPr>
          <w:rFonts w:eastAsia="Calibri"/>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8C75A8" w:rsidRPr="00FA3CB9" w:rsidRDefault="008C75A8" w:rsidP="008C75A8">
      <w:pPr>
        <w:tabs>
          <w:tab w:val="left" w:pos="540"/>
        </w:tabs>
        <w:ind w:firstLine="709"/>
        <w:jc w:val="both"/>
        <w:outlineLvl w:val="0"/>
        <w:rPr>
          <w:rFonts w:eastAsia="Calibri"/>
          <w:sz w:val="24"/>
          <w:szCs w:val="24"/>
        </w:rPr>
      </w:pPr>
      <w:r w:rsidRPr="00FA3CB9">
        <w:rPr>
          <w:rFonts w:eastAsia="Calibri"/>
          <w:sz w:val="24"/>
          <w:szCs w:val="24"/>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8C75A8" w:rsidRDefault="008C75A8" w:rsidP="008C75A8">
      <w:pPr>
        <w:tabs>
          <w:tab w:val="left" w:pos="540"/>
        </w:tabs>
        <w:ind w:firstLine="709"/>
        <w:jc w:val="both"/>
        <w:outlineLvl w:val="0"/>
        <w:rPr>
          <w:rFonts w:eastAsia="Calibri"/>
          <w:sz w:val="24"/>
          <w:szCs w:val="24"/>
        </w:rPr>
      </w:pPr>
      <w:r w:rsidRPr="00FA3CB9">
        <w:rPr>
          <w:rFonts w:eastAsia="Calibri"/>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w:t>
      </w:r>
      <w:r>
        <w:rPr>
          <w:rFonts w:eastAsia="Calibri"/>
          <w:sz w:val="24"/>
          <w:szCs w:val="24"/>
        </w:rPr>
        <w:t>и прилагаемых к ней документов.</w:t>
      </w:r>
    </w:p>
    <w:p w:rsidR="008C75A8" w:rsidRPr="00FA3CB9" w:rsidRDefault="008C75A8" w:rsidP="008C75A8">
      <w:pPr>
        <w:tabs>
          <w:tab w:val="left" w:pos="540"/>
        </w:tabs>
        <w:ind w:firstLine="709"/>
        <w:jc w:val="both"/>
        <w:outlineLvl w:val="0"/>
        <w:rPr>
          <w:rFonts w:eastAsia="Calibri"/>
          <w:sz w:val="24"/>
          <w:szCs w:val="24"/>
        </w:rPr>
      </w:pPr>
      <w:r w:rsidRPr="00FA3CB9">
        <w:rPr>
          <w:rFonts w:eastAsia="Calibri"/>
          <w:sz w:val="24"/>
          <w:szCs w:val="24"/>
        </w:rPr>
        <w:t>Претендент вправе подать только одно предложение по цене имущества, которое не может быть изменено.</w:t>
      </w:r>
    </w:p>
    <w:p w:rsidR="008C75A8" w:rsidRPr="001A5544" w:rsidRDefault="008C75A8" w:rsidP="008C75A8">
      <w:pPr>
        <w:tabs>
          <w:tab w:val="left" w:pos="0"/>
        </w:tabs>
        <w:ind w:firstLine="567"/>
        <w:jc w:val="both"/>
        <w:outlineLvl w:val="0"/>
        <w:rPr>
          <w:rFonts w:eastAsia="Calibri"/>
          <w:sz w:val="24"/>
          <w:szCs w:val="24"/>
        </w:rPr>
      </w:pPr>
      <w:r w:rsidRPr="006E6836">
        <w:rPr>
          <w:rFonts w:eastAsia="Calibri"/>
        </w:rPr>
        <w:tab/>
      </w:r>
      <w:r w:rsidRPr="001A5544">
        <w:rPr>
          <w:rFonts w:eastAsia="Calibri"/>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C75A8" w:rsidRPr="001A5544" w:rsidRDefault="008C75A8" w:rsidP="008C75A8">
      <w:pPr>
        <w:tabs>
          <w:tab w:val="left" w:pos="0"/>
        </w:tabs>
        <w:ind w:firstLine="567"/>
        <w:jc w:val="both"/>
        <w:outlineLvl w:val="0"/>
        <w:rPr>
          <w:rFonts w:eastAsia="Calibri"/>
          <w:sz w:val="24"/>
          <w:szCs w:val="24"/>
        </w:rPr>
      </w:pPr>
      <w:r w:rsidRPr="001A5544">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C75A8" w:rsidRDefault="008C75A8" w:rsidP="008C75A8">
      <w:pPr>
        <w:tabs>
          <w:tab w:val="left" w:pos="540"/>
        </w:tabs>
        <w:ind w:firstLine="709"/>
        <w:jc w:val="both"/>
        <w:outlineLvl w:val="0"/>
        <w:rPr>
          <w:rFonts w:eastAsia="Calibri"/>
          <w:b/>
          <w:sz w:val="24"/>
          <w:szCs w:val="24"/>
        </w:rPr>
      </w:pPr>
    </w:p>
    <w:p w:rsidR="008C75A8" w:rsidRDefault="008C75A8" w:rsidP="008C75A8">
      <w:pPr>
        <w:tabs>
          <w:tab w:val="left" w:pos="540"/>
        </w:tabs>
        <w:jc w:val="center"/>
        <w:outlineLvl w:val="0"/>
        <w:rPr>
          <w:rFonts w:eastAsia="Calibri"/>
          <w:b/>
          <w:sz w:val="24"/>
          <w:szCs w:val="24"/>
        </w:rPr>
      </w:pPr>
      <w:r>
        <w:rPr>
          <w:rFonts w:eastAsia="Calibri"/>
          <w:b/>
          <w:sz w:val="24"/>
          <w:szCs w:val="24"/>
        </w:rPr>
        <w:t xml:space="preserve">2.7. </w:t>
      </w:r>
      <w:r w:rsidRPr="00640E02">
        <w:rPr>
          <w:rFonts w:eastAsia="Calibri"/>
          <w:b/>
          <w:sz w:val="24"/>
          <w:szCs w:val="24"/>
        </w:rPr>
        <w:t xml:space="preserve">Претендент не допускается к участию в </w:t>
      </w:r>
      <w:r>
        <w:rPr>
          <w:rFonts w:eastAsia="Calibri"/>
          <w:b/>
          <w:sz w:val="24"/>
          <w:szCs w:val="24"/>
        </w:rPr>
        <w:t>аукционе</w:t>
      </w:r>
      <w:r w:rsidRPr="00640E02">
        <w:rPr>
          <w:rFonts w:eastAsia="Calibri"/>
          <w:b/>
          <w:sz w:val="24"/>
          <w:szCs w:val="24"/>
        </w:rPr>
        <w:t xml:space="preserve"> в электронной форме </w:t>
      </w:r>
    </w:p>
    <w:p w:rsidR="008C75A8" w:rsidRDefault="008C75A8" w:rsidP="008C75A8">
      <w:pPr>
        <w:tabs>
          <w:tab w:val="left" w:pos="540"/>
        </w:tabs>
        <w:jc w:val="center"/>
        <w:outlineLvl w:val="0"/>
        <w:rPr>
          <w:rFonts w:eastAsia="Calibri"/>
          <w:b/>
          <w:sz w:val="24"/>
          <w:szCs w:val="24"/>
        </w:rPr>
      </w:pPr>
      <w:r w:rsidRPr="00640E02">
        <w:rPr>
          <w:rFonts w:eastAsia="Calibri"/>
          <w:b/>
          <w:sz w:val="24"/>
          <w:szCs w:val="24"/>
        </w:rPr>
        <w:t>по следующим основаниям</w:t>
      </w:r>
    </w:p>
    <w:p w:rsidR="008C75A8" w:rsidRPr="00640E02" w:rsidRDefault="008C75A8" w:rsidP="008C75A8">
      <w:pPr>
        <w:tabs>
          <w:tab w:val="left" w:pos="540"/>
        </w:tabs>
        <w:ind w:firstLine="709"/>
        <w:jc w:val="center"/>
        <w:outlineLvl w:val="0"/>
        <w:rPr>
          <w:rFonts w:eastAsia="Calibri"/>
          <w:b/>
          <w:sz w:val="24"/>
          <w:szCs w:val="24"/>
        </w:rPr>
      </w:pPr>
    </w:p>
    <w:p w:rsidR="008C75A8" w:rsidRPr="00FA3CB9" w:rsidRDefault="008C75A8" w:rsidP="008C75A8">
      <w:pPr>
        <w:ind w:firstLine="426"/>
        <w:jc w:val="both"/>
        <w:outlineLvl w:val="0"/>
        <w:rPr>
          <w:rFonts w:eastAsia="Calibri"/>
          <w:sz w:val="24"/>
          <w:szCs w:val="24"/>
        </w:rPr>
      </w:pPr>
      <w:r w:rsidRPr="00FA3CB9">
        <w:rPr>
          <w:rFonts w:eastAsia="Calibri"/>
          <w:sz w:val="24"/>
          <w:szCs w:val="24"/>
        </w:rPr>
        <w:t>а) заявка представлена лицом, не уполномоченным претендентом на осуществление таких действий;</w:t>
      </w:r>
    </w:p>
    <w:p w:rsidR="008C75A8" w:rsidRPr="00FA3CB9" w:rsidRDefault="008C75A8" w:rsidP="008C75A8">
      <w:pPr>
        <w:ind w:firstLine="426"/>
        <w:jc w:val="both"/>
        <w:outlineLvl w:val="0"/>
        <w:rPr>
          <w:rFonts w:eastAsia="Calibri"/>
          <w:sz w:val="24"/>
          <w:szCs w:val="24"/>
        </w:rPr>
      </w:pPr>
      <w:r w:rsidRPr="00FA3CB9">
        <w:rPr>
          <w:rFonts w:eastAsia="Calibri"/>
          <w:sz w:val="24"/>
          <w:szCs w:val="24"/>
        </w:rPr>
        <w:t>б) представлены не все документы, предусмотренные перечнем, указан</w:t>
      </w:r>
      <w:r>
        <w:rPr>
          <w:rFonts w:eastAsia="Calibri"/>
          <w:sz w:val="24"/>
          <w:szCs w:val="24"/>
        </w:rPr>
        <w:t>ным в информационном сообщении</w:t>
      </w:r>
      <w:r w:rsidRPr="00FA3CB9">
        <w:rPr>
          <w:rFonts w:eastAsia="Calibri"/>
          <w:sz w:val="24"/>
          <w:szCs w:val="24"/>
        </w:rPr>
        <w:t>;</w:t>
      </w:r>
    </w:p>
    <w:p w:rsidR="008C75A8" w:rsidRDefault="008C75A8" w:rsidP="008C75A8">
      <w:pPr>
        <w:ind w:firstLine="426"/>
        <w:jc w:val="both"/>
        <w:outlineLvl w:val="0"/>
        <w:rPr>
          <w:rFonts w:eastAsia="Calibri"/>
          <w:sz w:val="24"/>
          <w:szCs w:val="24"/>
        </w:rPr>
      </w:pPr>
      <w:r w:rsidRPr="00FA3CB9">
        <w:rPr>
          <w:rFonts w:eastAsia="Calibri"/>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8C75A8" w:rsidRDefault="008C75A8" w:rsidP="008C75A8">
      <w:pPr>
        <w:ind w:firstLine="426"/>
        <w:jc w:val="both"/>
        <w:outlineLvl w:val="0"/>
        <w:rPr>
          <w:rFonts w:eastAsia="Calibri"/>
          <w:sz w:val="24"/>
          <w:szCs w:val="24"/>
        </w:rPr>
      </w:pPr>
      <w:r>
        <w:rPr>
          <w:rFonts w:eastAsia="Calibri"/>
          <w:sz w:val="24"/>
          <w:szCs w:val="24"/>
        </w:rPr>
        <w:t xml:space="preserve">г) </w:t>
      </w:r>
      <w:r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rsidR="008C75A8" w:rsidRPr="00421453" w:rsidRDefault="008C75A8" w:rsidP="008C75A8">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w:t>
      </w:r>
      <w:r w:rsidRPr="00FA6D6C">
        <w:rPr>
          <w:rFonts w:eastAsia="Calibri"/>
          <w:sz w:val="24"/>
          <w:szCs w:val="24"/>
        </w:rPr>
        <w:t>перечень отозванных заявок,</w:t>
      </w:r>
      <w:r w:rsidRPr="00421453">
        <w:rPr>
          <w:rFonts w:eastAsia="Calibri"/>
          <w:sz w:val="24"/>
          <w:szCs w:val="24"/>
        </w:rPr>
        <w:t xml:space="preserve">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8C75A8" w:rsidRDefault="008C75A8" w:rsidP="008C75A8">
      <w:pPr>
        <w:tabs>
          <w:tab w:val="left" w:pos="540"/>
        </w:tabs>
        <w:ind w:firstLine="567"/>
        <w:jc w:val="both"/>
        <w:outlineLvl w:val="0"/>
        <w:rPr>
          <w:rFonts w:eastAsia="Calibri"/>
          <w:sz w:val="24"/>
          <w:szCs w:val="24"/>
        </w:rPr>
      </w:pPr>
      <w:r w:rsidRPr="00421453">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8C75A8" w:rsidRPr="00A03981" w:rsidRDefault="008C75A8" w:rsidP="008C75A8">
      <w:pPr>
        <w:tabs>
          <w:tab w:val="left" w:pos="993"/>
        </w:tabs>
        <w:suppressAutoHyphens/>
        <w:ind w:firstLine="567"/>
        <w:jc w:val="both"/>
        <w:rPr>
          <w:rFonts w:eastAsia="Calibri"/>
          <w:sz w:val="24"/>
          <w:szCs w:val="24"/>
        </w:rPr>
      </w:pPr>
      <w:r>
        <w:rPr>
          <w:rFonts w:eastAsia="Calibri"/>
          <w:sz w:val="24"/>
          <w:szCs w:val="24"/>
        </w:rPr>
        <w:t>И</w:t>
      </w:r>
      <w:r w:rsidRPr="00421453">
        <w:rPr>
          <w:rFonts w:eastAsia="Calibri"/>
          <w:sz w:val="24"/>
          <w:szCs w:val="24"/>
        </w:rPr>
        <w:t xml:space="preserve">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w:t>
      </w:r>
      <w:r w:rsidRPr="0013365A">
        <w:rPr>
          <w:rFonts w:eastAsia="Calibri"/>
          <w:sz w:val="24"/>
          <w:szCs w:val="24"/>
        </w:rPr>
        <w:t xml:space="preserve">торгов </w:t>
      </w:r>
      <w:r w:rsidRPr="0013365A">
        <w:rPr>
          <w:sz w:val="24"/>
          <w:szCs w:val="24"/>
        </w:rPr>
        <w:t xml:space="preserve">torgi.gov.ru </w:t>
      </w:r>
      <w:r w:rsidRPr="0013365A">
        <w:rPr>
          <w:rFonts w:eastAsia="Calibri"/>
          <w:sz w:val="24"/>
          <w:szCs w:val="24"/>
        </w:rPr>
        <w:t>и</w:t>
      </w:r>
      <w:r w:rsidRPr="00421453">
        <w:rPr>
          <w:rFonts w:eastAsia="Calibri"/>
          <w:sz w:val="24"/>
          <w:szCs w:val="24"/>
        </w:rPr>
        <w:t xml:space="preserve"> на официальном сайте Продавца</w:t>
      </w:r>
      <w:r w:rsidRPr="00680115">
        <w:rPr>
          <w:rFonts w:eastAsia="Calibri"/>
          <w:sz w:val="24"/>
          <w:szCs w:val="24"/>
        </w:rPr>
        <w:t xml:space="preserve">: </w:t>
      </w:r>
      <w:r w:rsidR="00A03981">
        <w:rPr>
          <w:rFonts w:eastAsia="Calibri"/>
          <w:sz w:val="24"/>
          <w:szCs w:val="24"/>
          <w:lang w:val="en-US"/>
        </w:rPr>
        <w:t>pazhga</w:t>
      </w:r>
      <w:r w:rsidR="00A03981" w:rsidRPr="00A03981">
        <w:rPr>
          <w:rFonts w:eastAsia="Calibri"/>
          <w:sz w:val="24"/>
          <w:szCs w:val="24"/>
        </w:rPr>
        <w:t>-</w:t>
      </w:r>
      <w:r w:rsidR="00A03981">
        <w:rPr>
          <w:rFonts w:eastAsia="Calibri"/>
          <w:sz w:val="24"/>
          <w:szCs w:val="24"/>
          <w:lang w:val="en-US"/>
        </w:rPr>
        <w:t>r</w:t>
      </w:r>
      <w:r w:rsidR="00A03981" w:rsidRPr="00A03981">
        <w:rPr>
          <w:rFonts w:eastAsia="Calibri"/>
          <w:sz w:val="24"/>
          <w:szCs w:val="24"/>
        </w:rPr>
        <w:t>11.</w:t>
      </w:r>
      <w:r w:rsidR="00A03981">
        <w:rPr>
          <w:rFonts w:eastAsia="Calibri"/>
          <w:sz w:val="24"/>
          <w:szCs w:val="24"/>
          <w:lang w:val="en-US"/>
        </w:rPr>
        <w:t>gosweb</w:t>
      </w:r>
      <w:r w:rsidR="00A03981" w:rsidRPr="00A03981">
        <w:rPr>
          <w:rFonts w:eastAsia="Calibri"/>
          <w:sz w:val="24"/>
          <w:szCs w:val="24"/>
        </w:rPr>
        <w:t>.</w:t>
      </w:r>
      <w:r w:rsidR="00A03981">
        <w:rPr>
          <w:rFonts w:eastAsia="Calibri"/>
          <w:sz w:val="24"/>
          <w:szCs w:val="24"/>
          <w:lang w:val="en-US"/>
        </w:rPr>
        <w:t>gosuslugi</w:t>
      </w:r>
      <w:r w:rsidR="00A03981" w:rsidRPr="00A03981">
        <w:rPr>
          <w:rFonts w:eastAsia="Calibri"/>
          <w:sz w:val="24"/>
          <w:szCs w:val="24"/>
        </w:rPr>
        <w:t>.</w:t>
      </w:r>
      <w:r w:rsidR="00A03981">
        <w:rPr>
          <w:rFonts w:eastAsia="Calibri"/>
          <w:sz w:val="24"/>
          <w:szCs w:val="24"/>
          <w:lang w:val="en-US"/>
        </w:rPr>
        <w:t>ru</w:t>
      </w:r>
    </w:p>
    <w:p w:rsidR="008C75A8" w:rsidRDefault="008C75A8" w:rsidP="008C75A8">
      <w:pPr>
        <w:tabs>
          <w:tab w:val="left" w:pos="540"/>
        </w:tabs>
        <w:ind w:firstLine="567"/>
        <w:jc w:val="both"/>
        <w:outlineLvl w:val="0"/>
        <w:rPr>
          <w:rFonts w:eastAsia="Calibri"/>
          <w:b/>
          <w:sz w:val="24"/>
          <w:szCs w:val="24"/>
        </w:rPr>
      </w:pPr>
    </w:p>
    <w:p w:rsidR="008C75A8" w:rsidRDefault="008C75A8" w:rsidP="008C75A8">
      <w:pPr>
        <w:tabs>
          <w:tab w:val="left" w:pos="540"/>
        </w:tabs>
        <w:ind w:firstLine="567"/>
        <w:jc w:val="both"/>
        <w:outlineLvl w:val="0"/>
        <w:rPr>
          <w:rFonts w:eastAsia="Calibri"/>
          <w:b/>
          <w:sz w:val="24"/>
          <w:szCs w:val="24"/>
        </w:rPr>
      </w:pPr>
    </w:p>
    <w:p w:rsidR="008C75A8" w:rsidRDefault="008C75A8" w:rsidP="008C75A8">
      <w:pPr>
        <w:tabs>
          <w:tab w:val="left" w:pos="540"/>
        </w:tabs>
        <w:ind w:firstLine="567"/>
        <w:jc w:val="both"/>
        <w:outlineLvl w:val="0"/>
        <w:rPr>
          <w:rFonts w:eastAsia="Calibri"/>
          <w:b/>
          <w:sz w:val="24"/>
          <w:szCs w:val="24"/>
        </w:rPr>
      </w:pPr>
    </w:p>
    <w:p w:rsidR="008C75A8" w:rsidRPr="00EF5930" w:rsidRDefault="008C75A8" w:rsidP="008C75A8">
      <w:pPr>
        <w:tabs>
          <w:tab w:val="left" w:pos="540"/>
        </w:tabs>
        <w:ind w:firstLine="567"/>
        <w:jc w:val="both"/>
        <w:outlineLvl w:val="0"/>
        <w:rPr>
          <w:rFonts w:eastAsia="Calibri"/>
          <w:b/>
          <w:sz w:val="24"/>
          <w:szCs w:val="24"/>
        </w:rPr>
      </w:pPr>
    </w:p>
    <w:p w:rsidR="008C75A8" w:rsidRDefault="008C75A8" w:rsidP="008C75A8">
      <w:pPr>
        <w:tabs>
          <w:tab w:val="left" w:pos="540"/>
        </w:tabs>
        <w:jc w:val="center"/>
        <w:outlineLvl w:val="0"/>
        <w:rPr>
          <w:rFonts w:eastAsia="Calibri"/>
          <w:b/>
          <w:sz w:val="24"/>
          <w:szCs w:val="24"/>
        </w:rPr>
      </w:pPr>
      <w:r w:rsidRPr="00EF5930">
        <w:rPr>
          <w:rFonts w:eastAsia="Calibri"/>
          <w:b/>
          <w:sz w:val="24"/>
          <w:szCs w:val="24"/>
        </w:rPr>
        <w:t>2.</w:t>
      </w:r>
      <w:r>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Pr>
          <w:rFonts w:eastAsia="Calibri"/>
          <w:b/>
          <w:sz w:val="24"/>
          <w:szCs w:val="24"/>
        </w:rPr>
        <w:t xml:space="preserve">, </w:t>
      </w:r>
    </w:p>
    <w:p w:rsidR="008C75A8" w:rsidRDefault="008C75A8" w:rsidP="008C75A8">
      <w:pPr>
        <w:tabs>
          <w:tab w:val="left" w:pos="540"/>
        </w:tabs>
        <w:jc w:val="center"/>
        <w:outlineLvl w:val="0"/>
        <w:rPr>
          <w:rFonts w:eastAsia="Calibri"/>
          <w:b/>
          <w:sz w:val="24"/>
          <w:szCs w:val="24"/>
        </w:rPr>
      </w:pPr>
      <w:r>
        <w:rPr>
          <w:rFonts w:eastAsia="Calibri"/>
          <w:b/>
          <w:sz w:val="24"/>
          <w:szCs w:val="24"/>
        </w:rPr>
        <w:t>п</w:t>
      </w:r>
      <w:r w:rsidRPr="00EF5930">
        <w:rPr>
          <w:rFonts w:eastAsia="Calibri"/>
          <w:b/>
          <w:sz w:val="24"/>
          <w:szCs w:val="24"/>
        </w:rPr>
        <w:t>орядок возврата задатка</w:t>
      </w:r>
    </w:p>
    <w:p w:rsidR="008C75A8" w:rsidRPr="004A2245" w:rsidRDefault="008C75A8" w:rsidP="008C75A8">
      <w:pPr>
        <w:tabs>
          <w:tab w:val="left" w:pos="540"/>
        </w:tabs>
        <w:ind w:firstLine="567"/>
        <w:jc w:val="both"/>
        <w:outlineLvl w:val="0"/>
        <w:rPr>
          <w:rFonts w:eastAsia="Calibri"/>
          <w:b/>
          <w:sz w:val="24"/>
          <w:szCs w:val="24"/>
        </w:rPr>
      </w:pPr>
    </w:p>
    <w:p w:rsidR="008C75A8" w:rsidRDefault="008C75A8" w:rsidP="008C75A8">
      <w:pPr>
        <w:tabs>
          <w:tab w:val="left" w:pos="540"/>
        </w:tabs>
        <w:ind w:firstLine="567"/>
        <w:jc w:val="both"/>
        <w:outlineLvl w:val="0"/>
        <w:rPr>
          <w:sz w:val="24"/>
          <w:szCs w:val="24"/>
        </w:rPr>
      </w:pPr>
      <w:r w:rsidRPr="004A2245">
        <w:rPr>
          <w:rFonts w:eastAsia="Calibri"/>
          <w:sz w:val="24"/>
          <w:szCs w:val="24"/>
        </w:rPr>
        <w:t xml:space="preserve">Для участия в аукционе претендент вносит задаток в размере 20% от начальной </w:t>
      </w:r>
      <w:r w:rsidRPr="004A2245">
        <w:rPr>
          <w:sz w:val="24"/>
          <w:szCs w:val="24"/>
        </w:rPr>
        <w:t>цены</w:t>
      </w:r>
      <w:r w:rsidRPr="008625C1">
        <w:rPr>
          <w:sz w:val="24"/>
          <w:szCs w:val="24"/>
        </w:rPr>
        <w:t xml:space="preserve"> приватизируемого имущества</w:t>
      </w:r>
      <w:r>
        <w:rPr>
          <w:sz w:val="24"/>
          <w:szCs w:val="24"/>
        </w:rPr>
        <w:t xml:space="preserve"> </w:t>
      </w:r>
      <w:r w:rsidRPr="004A2245">
        <w:rPr>
          <w:sz w:val="24"/>
          <w:szCs w:val="24"/>
        </w:rPr>
        <w:t>в счет обеспечения оплаты приобретаемого имущества.</w:t>
      </w:r>
    </w:p>
    <w:p w:rsidR="008C75A8" w:rsidRDefault="008C75A8" w:rsidP="008C75A8">
      <w:pPr>
        <w:tabs>
          <w:tab w:val="left" w:pos="540"/>
        </w:tabs>
        <w:ind w:firstLine="567"/>
        <w:jc w:val="both"/>
        <w:outlineLvl w:val="0"/>
        <w:rPr>
          <w:sz w:val="24"/>
          <w:szCs w:val="24"/>
        </w:rPr>
      </w:pPr>
      <w:r w:rsidRPr="004A2245">
        <w:rPr>
          <w:sz w:val="24"/>
          <w:szCs w:val="24"/>
        </w:rPr>
        <w:t>Срок внесения задатка - в период приема заявок, указанный в настоящем информационном сообщении.</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t>При перечислении обеспечения участия в нескольких процедурах возможно заполнение одного платежного поручения на общую сумму.</w:t>
      </w:r>
    </w:p>
    <w:p w:rsidR="008C75A8" w:rsidRDefault="008C75A8" w:rsidP="008C75A8">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w:t>
      </w:r>
      <w:r>
        <w:rPr>
          <w:rFonts w:eastAsia="Calibri"/>
          <w:sz w:val="24"/>
          <w:szCs w:val="24"/>
        </w:rPr>
        <w:t>,</w:t>
      </w:r>
      <w:r w:rsidRPr="00EF5930">
        <w:rPr>
          <w:rFonts w:eastAsia="Calibri"/>
          <w:sz w:val="24"/>
          <w:szCs w:val="24"/>
        </w:rPr>
        <w:t xml:space="preserve"> установленные Регламентом электронной площадки. </w:t>
      </w:r>
    </w:p>
    <w:p w:rsidR="008C75A8" w:rsidRDefault="008C75A8" w:rsidP="008C75A8">
      <w:pPr>
        <w:tabs>
          <w:tab w:val="left" w:pos="540"/>
        </w:tabs>
        <w:jc w:val="both"/>
        <w:outlineLvl w:val="0"/>
        <w:rPr>
          <w:rFonts w:eastAsia="Calibri"/>
          <w:b/>
          <w:sz w:val="24"/>
          <w:szCs w:val="24"/>
        </w:rPr>
      </w:pPr>
    </w:p>
    <w:p w:rsidR="008C75A8" w:rsidRPr="00A3752D" w:rsidRDefault="008C75A8" w:rsidP="008C75A8">
      <w:pPr>
        <w:tabs>
          <w:tab w:val="left" w:pos="540"/>
        </w:tabs>
        <w:jc w:val="both"/>
        <w:outlineLvl w:val="0"/>
        <w:rPr>
          <w:rFonts w:eastAsia="Calibri"/>
          <w:b/>
          <w:sz w:val="24"/>
          <w:szCs w:val="24"/>
        </w:rPr>
      </w:pPr>
      <w:r w:rsidRPr="00A3752D">
        <w:rPr>
          <w:rFonts w:eastAsia="Calibri"/>
          <w:b/>
          <w:sz w:val="24"/>
          <w:szCs w:val="24"/>
        </w:rPr>
        <w:t xml:space="preserve">Банковские реквизиты счета для перечисления задатка: </w:t>
      </w:r>
    </w:p>
    <w:p w:rsidR="008C75A8" w:rsidRPr="00EF5930" w:rsidRDefault="008C75A8" w:rsidP="008C75A8">
      <w:pPr>
        <w:tabs>
          <w:tab w:val="left" w:pos="540"/>
        </w:tabs>
        <w:jc w:val="both"/>
        <w:outlineLvl w:val="0"/>
        <w:rPr>
          <w:rFonts w:eastAsia="Calibri"/>
          <w:sz w:val="24"/>
          <w:szCs w:val="24"/>
        </w:rPr>
      </w:pPr>
      <w:r w:rsidRPr="00EF5930">
        <w:rPr>
          <w:rFonts w:eastAsia="Calibri"/>
          <w:sz w:val="24"/>
          <w:szCs w:val="24"/>
        </w:rPr>
        <w:t>Получатель</w:t>
      </w:r>
      <w:r w:rsidRPr="00EF5930">
        <w:rPr>
          <w:rFonts w:eastAsia="Calibri"/>
          <w:sz w:val="24"/>
          <w:szCs w:val="24"/>
        </w:rPr>
        <w:tab/>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Наименование</w:t>
      </w:r>
      <w:r w:rsidR="00F02047">
        <w:rPr>
          <w:rFonts w:eastAsia="Calibri"/>
          <w:sz w:val="24"/>
          <w:szCs w:val="24"/>
        </w:rPr>
        <w:t xml:space="preserve"> </w:t>
      </w:r>
      <w:r w:rsidRPr="00AA3CA1">
        <w:rPr>
          <w:rFonts w:eastAsia="Calibri"/>
          <w:sz w:val="24"/>
          <w:szCs w:val="24"/>
        </w:rPr>
        <w:t>ООО «РТС-Тендер»</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ИНН:7710357167</w:t>
      </w:r>
    </w:p>
    <w:p w:rsidR="008C75A8" w:rsidRPr="00AA3CA1" w:rsidRDefault="008C75A8" w:rsidP="008C75A8">
      <w:pPr>
        <w:tabs>
          <w:tab w:val="left" w:pos="540"/>
        </w:tabs>
        <w:jc w:val="both"/>
        <w:outlineLvl w:val="0"/>
        <w:rPr>
          <w:rFonts w:eastAsia="Calibri"/>
          <w:sz w:val="24"/>
          <w:szCs w:val="24"/>
        </w:rPr>
      </w:pPr>
      <w:r>
        <w:rPr>
          <w:rFonts w:eastAsia="Calibri"/>
          <w:sz w:val="24"/>
          <w:szCs w:val="24"/>
        </w:rPr>
        <w:t xml:space="preserve">КПП: </w:t>
      </w:r>
      <w:r w:rsidRPr="00AA3CA1">
        <w:rPr>
          <w:rFonts w:eastAsia="Calibri"/>
          <w:sz w:val="24"/>
          <w:szCs w:val="24"/>
        </w:rPr>
        <w:t>773001001</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Расчетный счет:40702810</w:t>
      </w:r>
      <w:r>
        <w:rPr>
          <w:rFonts w:eastAsia="Calibri"/>
          <w:sz w:val="24"/>
          <w:szCs w:val="24"/>
        </w:rPr>
        <w:t>512030016362</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Банк получателя</w:t>
      </w:r>
      <w:r w:rsidRPr="00AA3CA1">
        <w:rPr>
          <w:rFonts w:eastAsia="Calibri"/>
          <w:sz w:val="24"/>
          <w:szCs w:val="24"/>
        </w:rPr>
        <w:tab/>
      </w:r>
    </w:p>
    <w:p w:rsidR="008C75A8" w:rsidRPr="00AA3CA1" w:rsidRDefault="008C75A8" w:rsidP="008C75A8">
      <w:pPr>
        <w:tabs>
          <w:tab w:val="left" w:pos="540"/>
        </w:tabs>
        <w:jc w:val="both"/>
        <w:outlineLvl w:val="0"/>
        <w:rPr>
          <w:rFonts w:eastAsia="Calibri"/>
          <w:sz w:val="24"/>
          <w:szCs w:val="24"/>
        </w:rPr>
      </w:pPr>
      <w:r>
        <w:rPr>
          <w:rFonts w:eastAsia="Calibri"/>
          <w:sz w:val="24"/>
          <w:szCs w:val="24"/>
        </w:rPr>
        <w:t xml:space="preserve">Наименование банка: Филиал «Корпоративный» </w:t>
      </w:r>
      <w:r w:rsidRPr="00AA3CA1">
        <w:rPr>
          <w:rFonts w:eastAsia="Calibri"/>
          <w:sz w:val="24"/>
          <w:szCs w:val="24"/>
        </w:rPr>
        <w:t>ПАО «Совкомбанк»</w:t>
      </w:r>
    </w:p>
    <w:p w:rsidR="008C75A8" w:rsidRPr="00AA3CA1" w:rsidRDefault="008C75A8" w:rsidP="008C75A8">
      <w:pPr>
        <w:tabs>
          <w:tab w:val="left" w:pos="540"/>
        </w:tabs>
        <w:jc w:val="both"/>
        <w:outlineLvl w:val="0"/>
        <w:rPr>
          <w:rFonts w:eastAsia="Calibri"/>
          <w:sz w:val="24"/>
          <w:szCs w:val="24"/>
        </w:rPr>
      </w:pPr>
      <w:r w:rsidRPr="00C75C7B">
        <w:rPr>
          <w:rFonts w:eastAsia="Calibri"/>
          <w:sz w:val="24"/>
          <w:szCs w:val="24"/>
        </w:rPr>
        <w:t>БИК:</w:t>
      </w:r>
      <w:r w:rsidRPr="00C75C7B">
        <w:rPr>
          <w:rFonts w:eastAsia="Calibri"/>
          <w:sz w:val="24"/>
          <w:szCs w:val="24"/>
        </w:rPr>
        <w:tab/>
        <w:t xml:space="preserve">  044525360</w:t>
      </w:r>
    </w:p>
    <w:p w:rsidR="008C75A8" w:rsidRPr="00EF5930" w:rsidRDefault="008C75A8" w:rsidP="008C75A8">
      <w:pPr>
        <w:tabs>
          <w:tab w:val="left" w:pos="540"/>
        </w:tabs>
        <w:jc w:val="both"/>
        <w:outlineLvl w:val="0"/>
        <w:rPr>
          <w:rFonts w:eastAsia="Calibri"/>
          <w:sz w:val="24"/>
          <w:szCs w:val="24"/>
        </w:rPr>
      </w:pPr>
      <w:r w:rsidRPr="00AA3CA1">
        <w:rPr>
          <w:rFonts w:eastAsia="Calibri"/>
          <w:sz w:val="24"/>
          <w:szCs w:val="24"/>
        </w:rPr>
        <w:t>Корреспондентский счет:30101810</w:t>
      </w:r>
      <w:r>
        <w:rPr>
          <w:rFonts w:eastAsia="Calibri"/>
          <w:sz w:val="24"/>
          <w:szCs w:val="24"/>
        </w:rPr>
        <w:t>445250000360</w:t>
      </w:r>
    </w:p>
    <w:p w:rsidR="008C75A8" w:rsidRDefault="008C75A8" w:rsidP="008C75A8">
      <w:pPr>
        <w:tabs>
          <w:tab w:val="left" w:pos="540"/>
        </w:tabs>
        <w:jc w:val="both"/>
        <w:outlineLvl w:val="0"/>
        <w:rPr>
          <w:rFonts w:eastAsia="Calibri"/>
          <w:sz w:val="24"/>
          <w:szCs w:val="24"/>
        </w:rPr>
      </w:pPr>
      <w:r w:rsidRPr="002312B4">
        <w:rPr>
          <w:rFonts w:eastAsia="Calibri"/>
          <w:sz w:val="24"/>
          <w:szCs w:val="24"/>
        </w:rPr>
        <w:t xml:space="preserve">В назначении платежа указывается: </w:t>
      </w:r>
      <w:r w:rsidRPr="00C75C7B">
        <w:rPr>
          <w:rFonts w:eastAsia="Calibri"/>
          <w:sz w:val="24"/>
          <w:szCs w:val="24"/>
        </w:rPr>
        <w:t>Внесение гарантийного обеспечения по Соглашению о внесении гарантийного обеспечения, № аналитического счета _____________. Без НДС.</w:t>
      </w:r>
    </w:p>
    <w:p w:rsidR="008C75A8" w:rsidRDefault="008C75A8" w:rsidP="008C75A8">
      <w:pPr>
        <w:tabs>
          <w:tab w:val="left" w:pos="540"/>
        </w:tabs>
        <w:ind w:firstLine="567"/>
        <w:jc w:val="both"/>
        <w:outlineLvl w:val="0"/>
        <w:rPr>
          <w:rFonts w:eastAsia="Calibri"/>
          <w:sz w:val="24"/>
          <w:szCs w:val="24"/>
        </w:rPr>
      </w:pPr>
      <w:r w:rsidRPr="00EF5930">
        <w:rPr>
          <w:rFonts w:eastAsia="Calibri"/>
          <w:sz w:val="24"/>
          <w:szCs w:val="24"/>
        </w:rPr>
        <w:tab/>
        <w:t xml:space="preserve">Образец </w:t>
      </w:r>
      <w:r>
        <w:rPr>
          <w:rFonts w:eastAsia="Calibri"/>
          <w:sz w:val="24"/>
          <w:szCs w:val="24"/>
        </w:rPr>
        <w:t xml:space="preserve">заполнения </w:t>
      </w:r>
      <w:r w:rsidRPr="00EF5930">
        <w:rPr>
          <w:rFonts w:eastAsia="Calibri"/>
          <w:sz w:val="24"/>
          <w:szCs w:val="24"/>
        </w:rPr>
        <w:t>плат</w:t>
      </w:r>
      <w:r>
        <w:rPr>
          <w:rFonts w:eastAsia="Calibri"/>
          <w:sz w:val="24"/>
          <w:szCs w:val="24"/>
        </w:rPr>
        <w:t>ё</w:t>
      </w:r>
      <w:r w:rsidRPr="00EF5930">
        <w:rPr>
          <w:rFonts w:eastAsia="Calibri"/>
          <w:sz w:val="24"/>
          <w:szCs w:val="24"/>
        </w:rPr>
        <w:t xml:space="preserve">жного поручения приведен на электронной площадке по адресу: </w:t>
      </w:r>
      <w:hyperlink r:id="rId12" w:history="1">
        <w:r w:rsidRPr="006422E2">
          <w:rPr>
            <w:rStyle w:val="ae"/>
            <w:rFonts w:eastAsia="Calibri"/>
            <w:sz w:val="24"/>
            <w:szCs w:val="24"/>
          </w:rPr>
          <w:t>https://www.rts-tender.ru/details/platform-property-sales-details</w:t>
        </w:r>
      </w:hyperlink>
      <w:r>
        <w:rPr>
          <w:rFonts w:eastAsia="Calibri"/>
          <w:sz w:val="24"/>
          <w:szCs w:val="24"/>
        </w:rPr>
        <w:t>.</w:t>
      </w:r>
    </w:p>
    <w:p w:rsidR="008C75A8" w:rsidRDefault="008C75A8" w:rsidP="008C75A8">
      <w:pPr>
        <w:pStyle w:val="TextBoldCenter"/>
        <w:tabs>
          <w:tab w:val="left" w:pos="284"/>
        </w:tabs>
        <w:spacing w:before="0" w:line="240" w:lineRule="atLeast"/>
        <w:ind w:firstLine="567"/>
        <w:jc w:val="both"/>
        <w:outlineLvl w:val="0"/>
        <w:rPr>
          <w:b w:val="0"/>
          <w:sz w:val="24"/>
          <w:szCs w:val="24"/>
        </w:rPr>
      </w:pPr>
    </w:p>
    <w:p w:rsidR="008C75A8" w:rsidRDefault="008C75A8" w:rsidP="008C75A8">
      <w:pPr>
        <w:pStyle w:val="TextBoldCenter"/>
        <w:tabs>
          <w:tab w:val="left" w:pos="284"/>
        </w:tabs>
        <w:spacing w:before="0" w:line="240" w:lineRule="atLeast"/>
        <w:ind w:firstLine="567"/>
        <w:jc w:val="both"/>
        <w:outlineLvl w:val="0"/>
        <w:rPr>
          <w:b w:val="0"/>
          <w:sz w:val="24"/>
          <w:szCs w:val="24"/>
        </w:rPr>
      </w:pPr>
      <w:r w:rsidRPr="004A2245">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8C75A8" w:rsidRDefault="008C75A8" w:rsidP="008C75A8">
      <w:pPr>
        <w:pStyle w:val="TextBoldCenter"/>
        <w:tabs>
          <w:tab w:val="left" w:pos="284"/>
        </w:tabs>
        <w:spacing w:before="0" w:line="240" w:lineRule="atLeast"/>
        <w:ind w:firstLine="567"/>
        <w:jc w:val="both"/>
        <w:outlineLvl w:val="0"/>
        <w:rPr>
          <w:b w:val="0"/>
          <w:sz w:val="24"/>
          <w:szCs w:val="24"/>
        </w:rPr>
      </w:pPr>
    </w:p>
    <w:p w:rsidR="008C75A8" w:rsidRPr="00816C73" w:rsidRDefault="008C75A8" w:rsidP="008C75A8">
      <w:pPr>
        <w:tabs>
          <w:tab w:val="left" w:pos="540"/>
        </w:tabs>
        <w:ind w:firstLine="709"/>
        <w:jc w:val="both"/>
        <w:outlineLvl w:val="0"/>
        <w:rPr>
          <w:rFonts w:eastAsia="Calibri"/>
          <w:sz w:val="24"/>
          <w:szCs w:val="24"/>
        </w:rPr>
      </w:pPr>
      <w:r w:rsidRPr="00816C73">
        <w:rPr>
          <w:rFonts w:eastAsia="Calibri"/>
          <w:sz w:val="24"/>
          <w:szCs w:val="24"/>
        </w:rPr>
        <w:t>Лицам, перечислившим задаток для участия в аукционе, денежные средства возвращаются в следующем порядке:</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а) </w:t>
      </w:r>
      <w:r>
        <w:rPr>
          <w:rFonts w:eastAsia="Calibri"/>
          <w:sz w:val="24"/>
          <w:szCs w:val="24"/>
        </w:rPr>
        <w:t>У</w:t>
      </w:r>
      <w:r w:rsidRPr="00816C73">
        <w:rPr>
          <w:rFonts w:eastAsia="Calibri"/>
          <w:sz w:val="24"/>
          <w:szCs w:val="24"/>
        </w:rPr>
        <w:t xml:space="preserve">частникам аукциона, за исключением его </w:t>
      </w:r>
      <w:r>
        <w:rPr>
          <w:rFonts w:eastAsia="Calibri"/>
          <w:sz w:val="24"/>
          <w:szCs w:val="24"/>
        </w:rPr>
        <w:t>П</w:t>
      </w:r>
      <w:r w:rsidRPr="00816C73">
        <w:rPr>
          <w:rFonts w:eastAsia="Calibri"/>
          <w:sz w:val="24"/>
          <w:szCs w:val="24"/>
        </w:rPr>
        <w:t>обедителя, - в течение 5 календарных дней со дня подведения итогов аукциона в электронной форме;</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б) </w:t>
      </w:r>
      <w:r>
        <w:rPr>
          <w:rFonts w:eastAsia="Calibri"/>
          <w:sz w:val="24"/>
          <w:szCs w:val="24"/>
        </w:rPr>
        <w:t>П</w:t>
      </w:r>
      <w:r w:rsidRPr="00816C73">
        <w:rPr>
          <w:rFonts w:eastAsia="Calibri"/>
          <w:sz w:val="24"/>
          <w:szCs w:val="24"/>
        </w:rPr>
        <w:t>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в) в случае отзыва </w:t>
      </w:r>
      <w:r>
        <w:rPr>
          <w:rFonts w:eastAsia="Calibri"/>
          <w:sz w:val="24"/>
          <w:szCs w:val="24"/>
        </w:rPr>
        <w:t>П</w:t>
      </w:r>
      <w:r w:rsidRPr="00816C73">
        <w:rPr>
          <w:rFonts w:eastAsia="Calibri"/>
          <w:sz w:val="24"/>
          <w:szCs w:val="24"/>
        </w:rPr>
        <w:t xml:space="preserve">ретендентом в установленном порядке заявки до даты окончания приема заявок поступивший от </w:t>
      </w:r>
      <w:r>
        <w:rPr>
          <w:rFonts w:eastAsia="Calibri"/>
          <w:sz w:val="24"/>
          <w:szCs w:val="24"/>
        </w:rPr>
        <w:t>П</w:t>
      </w:r>
      <w:r w:rsidRPr="00816C73">
        <w:rPr>
          <w:rFonts w:eastAsia="Calibri"/>
          <w:sz w:val="24"/>
          <w:szCs w:val="24"/>
        </w:rPr>
        <w:t xml:space="preserve">ретендента задаток подлежит возврату в срок не позднее чем 5 дней со дня поступления уведомления об отзыве заявки. В случае отзыва </w:t>
      </w:r>
      <w:r>
        <w:rPr>
          <w:rFonts w:eastAsia="Calibri"/>
          <w:sz w:val="24"/>
          <w:szCs w:val="24"/>
        </w:rPr>
        <w:t>П</w:t>
      </w:r>
      <w:r w:rsidRPr="00816C73">
        <w:rPr>
          <w:rFonts w:eastAsia="Calibri"/>
          <w:sz w:val="24"/>
          <w:szCs w:val="24"/>
        </w:rPr>
        <w:t xml:space="preserve">ретендентом заявки позднее даты окончания приема заявок задаток возвращается в порядке, установленном для </w:t>
      </w:r>
      <w:r>
        <w:rPr>
          <w:rFonts w:eastAsia="Calibri"/>
          <w:sz w:val="24"/>
          <w:szCs w:val="24"/>
        </w:rPr>
        <w:t>У</w:t>
      </w:r>
      <w:r w:rsidRPr="00816C73">
        <w:rPr>
          <w:rFonts w:eastAsia="Calibri"/>
          <w:sz w:val="24"/>
          <w:szCs w:val="24"/>
        </w:rPr>
        <w:t>частников аукциона.</w:t>
      </w:r>
    </w:p>
    <w:p w:rsidR="008C75A8" w:rsidRPr="00816C73" w:rsidRDefault="008C75A8" w:rsidP="008C75A8">
      <w:pPr>
        <w:tabs>
          <w:tab w:val="left" w:pos="540"/>
        </w:tabs>
        <w:jc w:val="both"/>
        <w:outlineLvl w:val="0"/>
        <w:rPr>
          <w:rFonts w:eastAsia="Calibri"/>
          <w:sz w:val="24"/>
          <w:szCs w:val="24"/>
        </w:rPr>
      </w:pPr>
      <w:r w:rsidRPr="00816C73">
        <w:rPr>
          <w:rFonts w:eastAsia="Calibri"/>
          <w:sz w:val="24"/>
          <w:szCs w:val="24"/>
        </w:rPr>
        <w:tab/>
        <w:t>Задаток, перечисленный победителем аукциона, засчитывается в сумму платежа по договору купли-продажи.</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t xml:space="preserve">При уклонении или отказе победителя </w:t>
      </w:r>
      <w:r>
        <w:rPr>
          <w:rFonts w:eastAsia="Calibri"/>
          <w:sz w:val="24"/>
          <w:szCs w:val="24"/>
        </w:rPr>
        <w:t>в аукционе</w:t>
      </w:r>
      <w:r w:rsidRPr="00EF5930">
        <w:rPr>
          <w:rFonts w:eastAsia="Calibri"/>
          <w:sz w:val="24"/>
          <w:szCs w:val="24"/>
        </w:rPr>
        <w:t xml:space="preserve"> от заключения в установленный срок договора купли-продажи имущества результаты аннулируются, победитель утрачивает право на заключение указанного договора, задаток ему не возвращается.</w:t>
      </w:r>
    </w:p>
    <w:p w:rsidR="008C75A8" w:rsidRPr="002312B4" w:rsidRDefault="008C75A8" w:rsidP="008C75A8">
      <w:pPr>
        <w:shd w:val="clear" w:color="auto" w:fill="FFFFFF"/>
        <w:spacing w:line="240" w:lineRule="atLeast"/>
        <w:ind w:firstLine="567"/>
        <w:jc w:val="both"/>
        <w:rPr>
          <w:sz w:val="24"/>
          <w:szCs w:val="24"/>
          <w:u w:val="single"/>
        </w:rPr>
      </w:pPr>
      <w:r w:rsidRPr="002312B4">
        <w:rPr>
          <w:sz w:val="24"/>
          <w:szCs w:val="24"/>
          <w:u w:val="single"/>
        </w:rPr>
        <w:lastRenderedPageBreak/>
        <w:t>Условия о размере задатка, сроке и порядке его внесения, назначении платежа, порядке возвращения задатка, реквизиты счета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C75A8" w:rsidRDefault="008C75A8" w:rsidP="008C75A8">
      <w:pPr>
        <w:tabs>
          <w:tab w:val="left" w:pos="540"/>
        </w:tabs>
        <w:ind w:firstLine="567"/>
        <w:jc w:val="both"/>
        <w:outlineLvl w:val="0"/>
        <w:rPr>
          <w:rFonts w:eastAsia="Calibri"/>
          <w:sz w:val="24"/>
          <w:szCs w:val="24"/>
        </w:rPr>
      </w:pPr>
    </w:p>
    <w:p w:rsidR="008C75A8" w:rsidRDefault="008C75A8" w:rsidP="008C75A8">
      <w:pPr>
        <w:tabs>
          <w:tab w:val="left" w:pos="540"/>
        </w:tabs>
        <w:jc w:val="center"/>
        <w:outlineLvl w:val="0"/>
        <w:rPr>
          <w:rFonts w:eastAsia="Calibri"/>
          <w:b/>
          <w:sz w:val="24"/>
          <w:szCs w:val="24"/>
        </w:rPr>
      </w:pPr>
      <w:r>
        <w:rPr>
          <w:rFonts w:eastAsia="Calibri"/>
          <w:b/>
          <w:sz w:val="24"/>
          <w:szCs w:val="24"/>
        </w:rPr>
        <w:t>2.9</w:t>
      </w:r>
      <w:r w:rsidRPr="00FA3CB9">
        <w:rPr>
          <w:rFonts w:eastAsia="Calibri"/>
          <w:b/>
          <w:sz w:val="24"/>
          <w:szCs w:val="24"/>
        </w:rPr>
        <w:t xml:space="preserve">. Порядок ознакомления с документами и информацией об имуществе, </w:t>
      </w:r>
    </w:p>
    <w:p w:rsidR="008C75A8" w:rsidRDefault="008C75A8" w:rsidP="008C75A8">
      <w:pPr>
        <w:tabs>
          <w:tab w:val="left" w:pos="540"/>
        </w:tabs>
        <w:jc w:val="center"/>
        <w:outlineLvl w:val="0"/>
        <w:rPr>
          <w:rFonts w:eastAsia="Calibri"/>
          <w:b/>
          <w:sz w:val="24"/>
          <w:szCs w:val="24"/>
        </w:rPr>
      </w:pPr>
      <w:r w:rsidRPr="00FA3CB9">
        <w:rPr>
          <w:rFonts w:eastAsia="Calibri"/>
          <w:b/>
          <w:sz w:val="24"/>
          <w:szCs w:val="24"/>
        </w:rPr>
        <w:t>условиями договора купли-продажи имущества</w:t>
      </w:r>
    </w:p>
    <w:p w:rsidR="008C75A8" w:rsidRPr="00FA3CB9" w:rsidRDefault="008C75A8" w:rsidP="008C75A8">
      <w:pPr>
        <w:tabs>
          <w:tab w:val="left" w:pos="540"/>
        </w:tabs>
        <w:ind w:firstLine="567"/>
        <w:jc w:val="center"/>
        <w:outlineLvl w:val="0"/>
        <w:rPr>
          <w:rFonts w:eastAsia="Calibri"/>
          <w:b/>
          <w:sz w:val="24"/>
          <w:szCs w:val="24"/>
        </w:rPr>
      </w:pPr>
    </w:p>
    <w:p w:rsidR="008C75A8" w:rsidRPr="002312B4" w:rsidRDefault="008C75A8" w:rsidP="008C75A8">
      <w:pPr>
        <w:tabs>
          <w:tab w:val="left" w:pos="567"/>
        </w:tabs>
        <w:suppressAutoHyphens/>
        <w:ind w:firstLine="567"/>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электронного </w:t>
      </w:r>
      <w:r>
        <w:rPr>
          <w:rFonts w:eastAsia="Calibri"/>
          <w:sz w:val="24"/>
          <w:szCs w:val="24"/>
        </w:rPr>
        <w:t>аукциона</w:t>
      </w:r>
      <w:r w:rsidRPr="00FA3CB9">
        <w:rPr>
          <w:rFonts w:eastAsia="Calibri"/>
          <w:sz w:val="24"/>
          <w:szCs w:val="24"/>
        </w:rPr>
        <w:t xml:space="preserve">, а также образец договора купли-продажи имущества размещается на официальном сайте Российской Федерации для </w:t>
      </w:r>
      <w:r w:rsidRPr="002312B4">
        <w:rPr>
          <w:rFonts w:eastAsia="Calibri"/>
          <w:sz w:val="24"/>
          <w:szCs w:val="24"/>
        </w:rPr>
        <w:t xml:space="preserve">размещения информации о проведении торгов </w:t>
      </w:r>
      <w:r w:rsidRPr="002312B4">
        <w:rPr>
          <w:b/>
          <w:sz w:val="24"/>
          <w:szCs w:val="24"/>
        </w:rPr>
        <w:t>new.torgi.gov.ru</w:t>
      </w:r>
      <w:r w:rsidRPr="002312B4">
        <w:rPr>
          <w:rFonts w:eastAsia="Calibri"/>
          <w:sz w:val="24"/>
          <w:szCs w:val="24"/>
        </w:rPr>
        <w:t>, официальном сайте Продавца</w:t>
      </w:r>
      <w:r w:rsidRPr="002312B4">
        <w:rPr>
          <w:color w:val="000000" w:themeColor="text1"/>
          <w:sz w:val="24"/>
          <w:szCs w:val="24"/>
        </w:rPr>
        <w:t xml:space="preserve">: </w:t>
      </w:r>
      <w:r w:rsidRPr="002312B4">
        <w:rPr>
          <w:sz w:val="24"/>
          <w:szCs w:val="24"/>
        </w:rPr>
        <w:t>https://</w:t>
      </w:r>
      <w:r w:rsidR="009725A2">
        <w:rPr>
          <w:sz w:val="24"/>
          <w:szCs w:val="24"/>
          <w:lang w:val="en-US"/>
        </w:rPr>
        <w:t>pazhga</w:t>
      </w:r>
      <w:r w:rsidR="009725A2" w:rsidRPr="009725A2">
        <w:rPr>
          <w:sz w:val="24"/>
          <w:szCs w:val="24"/>
        </w:rPr>
        <w:t>-</w:t>
      </w:r>
      <w:r w:rsidR="009725A2">
        <w:rPr>
          <w:sz w:val="24"/>
          <w:szCs w:val="24"/>
          <w:lang w:val="en-US"/>
        </w:rPr>
        <w:t>r</w:t>
      </w:r>
      <w:r w:rsidR="009725A2" w:rsidRPr="009725A2">
        <w:rPr>
          <w:sz w:val="24"/>
          <w:szCs w:val="24"/>
        </w:rPr>
        <w:t>11.</w:t>
      </w:r>
      <w:r w:rsidR="009725A2">
        <w:rPr>
          <w:sz w:val="24"/>
          <w:szCs w:val="24"/>
          <w:lang w:val="en-US"/>
        </w:rPr>
        <w:t>gosweb</w:t>
      </w:r>
      <w:r w:rsidR="009725A2" w:rsidRPr="009725A2">
        <w:rPr>
          <w:sz w:val="24"/>
          <w:szCs w:val="24"/>
        </w:rPr>
        <w:t>.</w:t>
      </w:r>
      <w:r w:rsidR="009725A2">
        <w:rPr>
          <w:sz w:val="24"/>
          <w:szCs w:val="24"/>
          <w:lang w:val="en-US"/>
        </w:rPr>
        <w:t>gosuslugi</w:t>
      </w:r>
      <w:r w:rsidRPr="002312B4">
        <w:rPr>
          <w:sz w:val="24"/>
          <w:szCs w:val="24"/>
        </w:rPr>
        <w:t>.ru</w:t>
      </w:r>
      <w:r w:rsidRPr="00DD712F">
        <w:rPr>
          <w:sz w:val="24"/>
          <w:szCs w:val="24"/>
        </w:rPr>
        <w:t xml:space="preserve">(раздел «Имущество муниципальной казны», подраздел «Информация о торгах») </w:t>
      </w:r>
      <w:r w:rsidRPr="002312B4">
        <w:rPr>
          <w:rFonts w:eastAsia="Calibri"/>
          <w:sz w:val="24"/>
          <w:szCs w:val="24"/>
        </w:rPr>
        <w:t>и в открытой для доступа неограниченного круга лиц части электронной площадки на сайте https://www.rts-tender.ru/.</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rsidR="008C75A8" w:rsidRDefault="008C75A8" w:rsidP="008C75A8">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имущества можно ознакомиться в </w:t>
      </w:r>
      <w:r>
        <w:rPr>
          <w:sz w:val="24"/>
          <w:szCs w:val="24"/>
        </w:rPr>
        <w:t>а</w:t>
      </w:r>
      <w:r w:rsidRPr="00C33764">
        <w:rPr>
          <w:bCs/>
          <w:sz w:val="24"/>
          <w:szCs w:val="24"/>
        </w:rPr>
        <w:t>дминистраци</w:t>
      </w:r>
      <w:r>
        <w:rPr>
          <w:bCs/>
          <w:sz w:val="24"/>
          <w:szCs w:val="24"/>
        </w:rPr>
        <w:t>и сельского поселения «</w:t>
      </w:r>
      <w:r w:rsidR="009725A2">
        <w:rPr>
          <w:bCs/>
          <w:sz w:val="24"/>
          <w:szCs w:val="24"/>
        </w:rPr>
        <w:t>Пажга</w:t>
      </w:r>
      <w:r>
        <w:rPr>
          <w:bCs/>
          <w:sz w:val="24"/>
          <w:szCs w:val="24"/>
        </w:rPr>
        <w:t xml:space="preserve">» по адресу: </w:t>
      </w:r>
      <w:r w:rsidRPr="00A10ED9">
        <w:rPr>
          <w:sz w:val="24"/>
          <w:szCs w:val="24"/>
        </w:rPr>
        <w:t xml:space="preserve">Республика Коми, </w:t>
      </w:r>
      <w:r>
        <w:rPr>
          <w:sz w:val="24"/>
          <w:szCs w:val="24"/>
        </w:rPr>
        <w:t xml:space="preserve">Сыктывдинский район, с. </w:t>
      </w:r>
      <w:r w:rsidR="009725A2">
        <w:rPr>
          <w:sz w:val="24"/>
          <w:szCs w:val="24"/>
        </w:rPr>
        <w:t>Пажга, м. Погост, д. 80</w:t>
      </w:r>
      <w:r>
        <w:rPr>
          <w:sz w:val="24"/>
          <w:szCs w:val="24"/>
        </w:rPr>
        <w:t xml:space="preserve">, каб. </w:t>
      </w:r>
      <w:r w:rsidR="009725A2">
        <w:rPr>
          <w:sz w:val="24"/>
          <w:szCs w:val="24"/>
        </w:rPr>
        <w:t>4</w:t>
      </w:r>
      <w:r>
        <w:rPr>
          <w:sz w:val="24"/>
          <w:szCs w:val="24"/>
        </w:rPr>
        <w:t xml:space="preserve">, </w:t>
      </w:r>
      <w:r w:rsidRPr="00FA3CB9">
        <w:rPr>
          <w:rFonts w:eastAsia="Calibri"/>
          <w:sz w:val="24"/>
          <w:szCs w:val="24"/>
        </w:rPr>
        <w:t>по рабочим дням</w:t>
      </w:r>
      <w:r>
        <w:rPr>
          <w:rFonts w:eastAsia="Calibri"/>
          <w:sz w:val="24"/>
          <w:szCs w:val="24"/>
        </w:rPr>
        <w:t>, с понедельника по четверг</w:t>
      </w:r>
      <w:r w:rsidRPr="00FA3CB9">
        <w:rPr>
          <w:rFonts w:eastAsia="Calibri"/>
          <w:sz w:val="24"/>
          <w:szCs w:val="24"/>
        </w:rPr>
        <w:t xml:space="preserve"> с </w:t>
      </w:r>
      <w:r w:rsidR="009725A2">
        <w:rPr>
          <w:rFonts w:eastAsia="Calibri"/>
          <w:sz w:val="24"/>
          <w:szCs w:val="24"/>
        </w:rPr>
        <w:t>8</w:t>
      </w:r>
      <w:r w:rsidRPr="00FA3CB9">
        <w:rPr>
          <w:rFonts w:eastAsia="Calibri"/>
          <w:sz w:val="24"/>
          <w:szCs w:val="24"/>
        </w:rPr>
        <w:t xml:space="preserve"> час. 00 мин.  до 1</w:t>
      </w:r>
      <w:r w:rsidR="009725A2">
        <w:rPr>
          <w:rFonts w:eastAsia="Calibri"/>
          <w:sz w:val="24"/>
          <w:szCs w:val="24"/>
        </w:rPr>
        <w:t>6</w:t>
      </w:r>
      <w:r w:rsidRPr="00FA3CB9">
        <w:rPr>
          <w:rFonts w:eastAsia="Calibri"/>
          <w:sz w:val="24"/>
          <w:szCs w:val="24"/>
        </w:rPr>
        <w:t xml:space="preserve"> час. </w:t>
      </w:r>
      <w:r w:rsidR="009725A2">
        <w:rPr>
          <w:rFonts w:eastAsia="Calibri"/>
          <w:sz w:val="24"/>
          <w:szCs w:val="24"/>
        </w:rPr>
        <w:t>30</w:t>
      </w:r>
      <w:r w:rsidRPr="00FA3CB9">
        <w:rPr>
          <w:rFonts w:eastAsia="Calibri"/>
          <w:sz w:val="24"/>
          <w:szCs w:val="24"/>
        </w:rPr>
        <w:t xml:space="preserve"> мин.,</w:t>
      </w:r>
      <w:r>
        <w:rPr>
          <w:rFonts w:eastAsia="Calibri"/>
          <w:sz w:val="24"/>
          <w:szCs w:val="24"/>
        </w:rPr>
        <w:t xml:space="preserve"> в пятницу </w:t>
      </w:r>
      <w:r w:rsidRPr="00FA3CB9">
        <w:rPr>
          <w:rFonts w:eastAsia="Calibri"/>
          <w:sz w:val="24"/>
          <w:szCs w:val="24"/>
        </w:rPr>
        <w:t xml:space="preserve">с </w:t>
      </w:r>
      <w:r w:rsidR="009725A2">
        <w:rPr>
          <w:rFonts w:eastAsia="Calibri"/>
          <w:sz w:val="24"/>
          <w:szCs w:val="24"/>
        </w:rPr>
        <w:t>8</w:t>
      </w:r>
      <w:r w:rsidRPr="00FA3CB9">
        <w:rPr>
          <w:rFonts w:eastAsia="Calibri"/>
          <w:sz w:val="24"/>
          <w:szCs w:val="24"/>
        </w:rPr>
        <w:t xml:space="preserve"> час. 00 мин.  </w:t>
      </w:r>
      <w:r w:rsidR="009725A2">
        <w:rPr>
          <w:rFonts w:eastAsia="Calibri"/>
          <w:sz w:val="24"/>
          <w:szCs w:val="24"/>
        </w:rPr>
        <w:t>д</w:t>
      </w:r>
      <w:r w:rsidRPr="00FA3CB9">
        <w:rPr>
          <w:rFonts w:eastAsia="Calibri"/>
          <w:sz w:val="24"/>
          <w:szCs w:val="24"/>
        </w:rPr>
        <w:t>о</w:t>
      </w:r>
      <w:r w:rsidR="009725A2">
        <w:rPr>
          <w:rFonts w:eastAsia="Calibri"/>
          <w:sz w:val="24"/>
          <w:szCs w:val="24"/>
        </w:rPr>
        <w:t xml:space="preserve"> </w:t>
      </w:r>
      <w:r w:rsidRPr="00FA3CB9">
        <w:rPr>
          <w:rFonts w:eastAsia="Calibri"/>
          <w:sz w:val="24"/>
          <w:szCs w:val="24"/>
        </w:rPr>
        <w:t>1</w:t>
      </w:r>
      <w:r>
        <w:rPr>
          <w:rFonts w:eastAsia="Calibri"/>
          <w:sz w:val="24"/>
          <w:szCs w:val="24"/>
        </w:rPr>
        <w:t>5</w:t>
      </w:r>
      <w:r w:rsidRPr="00FA3CB9">
        <w:rPr>
          <w:rFonts w:eastAsia="Calibri"/>
          <w:sz w:val="24"/>
          <w:szCs w:val="24"/>
        </w:rPr>
        <w:t xml:space="preserve"> час. </w:t>
      </w:r>
      <w:r w:rsidR="009725A2">
        <w:rPr>
          <w:rFonts w:eastAsia="Calibri"/>
          <w:sz w:val="24"/>
          <w:szCs w:val="24"/>
        </w:rPr>
        <w:t>00</w:t>
      </w:r>
      <w:r w:rsidRPr="00FA3CB9">
        <w:rPr>
          <w:rFonts w:eastAsia="Calibri"/>
          <w:sz w:val="24"/>
          <w:szCs w:val="24"/>
        </w:rPr>
        <w:t xml:space="preserve"> мин</w:t>
      </w:r>
      <w:r>
        <w:rPr>
          <w:rFonts w:eastAsia="Calibri"/>
          <w:sz w:val="24"/>
          <w:szCs w:val="24"/>
        </w:rPr>
        <w:t xml:space="preserve">., </w:t>
      </w:r>
      <w:r w:rsidRPr="00FA3CB9">
        <w:rPr>
          <w:rFonts w:eastAsia="Calibri"/>
          <w:sz w:val="24"/>
          <w:szCs w:val="24"/>
        </w:rPr>
        <w:t>обеденный перерыв с 1</w:t>
      </w:r>
      <w:r w:rsidR="009725A2">
        <w:rPr>
          <w:rFonts w:eastAsia="Calibri"/>
          <w:sz w:val="24"/>
          <w:szCs w:val="24"/>
        </w:rPr>
        <w:t>2</w:t>
      </w:r>
      <w:r w:rsidRPr="00FA3CB9">
        <w:rPr>
          <w:rFonts w:eastAsia="Calibri"/>
          <w:sz w:val="24"/>
          <w:szCs w:val="24"/>
        </w:rPr>
        <w:t xml:space="preserve"> час. 00 мин. до 1</w:t>
      </w:r>
      <w:r w:rsidR="009725A2">
        <w:rPr>
          <w:rFonts w:eastAsia="Calibri"/>
          <w:sz w:val="24"/>
          <w:szCs w:val="24"/>
        </w:rPr>
        <w:t>3</w:t>
      </w:r>
      <w:r w:rsidRPr="00FA3CB9">
        <w:rPr>
          <w:rFonts w:eastAsia="Calibri"/>
          <w:sz w:val="24"/>
          <w:szCs w:val="24"/>
        </w:rPr>
        <w:t xml:space="preserve"> час. 00 мин.(время московское)</w:t>
      </w:r>
      <w:r>
        <w:rPr>
          <w:rFonts w:eastAsia="Calibri"/>
          <w:sz w:val="24"/>
          <w:szCs w:val="24"/>
        </w:rPr>
        <w:t xml:space="preserve">, </w:t>
      </w:r>
      <w:r w:rsidRPr="00A10ED9">
        <w:rPr>
          <w:sz w:val="24"/>
          <w:szCs w:val="24"/>
        </w:rPr>
        <w:t xml:space="preserve">тел.: </w:t>
      </w:r>
      <w:r>
        <w:rPr>
          <w:sz w:val="24"/>
          <w:szCs w:val="24"/>
        </w:rPr>
        <w:t>8</w:t>
      </w:r>
      <w:r w:rsidRPr="00A10ED9">
        <w:rPr>
          <w:sz w:val="24"/>
          <w:szCs w:val="24"/>
        </w:rPr>
        <w:t>(821</w:t>
      </w:r>
      <w:r>
        <w:rPr>
          <w:sz w:val="24"/>
          <w:szCs w:val="24"/>
        </w:rPr>
        <w:t>30</w:t>
      </w:r>
      <w:r w:rsidRPr="00A10ED9">
        <w:rPr>
          <w:sz w:val="24"/>
          <w:szCs w:val="24"/>
        </w:rPr>
        <w:t xml:space="preserve">) </w:t>
      </w:r>
      <w:r>
        <w:rPr>
          <w:sz w:val="24"/>
          <w:szCs w:val="24"/>
        </w:rPr>
        <w:t>7</w:t>
      </w:r>
      <w:r w:rsidR="009725A2">
        <w:rPr>
          <w:sz w:val="24"/>
          <w:szCs w:val="24"/>
        </w:rPr>
        <w:t>8</w:t>
      </w:r>
      <w:r>
        <w:rPr>
          <w:sz w:val="24"/>
          <w:szCs w:val="24"/>
        </w:rPr>
        <w:t>-1-</w:t>
      </w:r>
      <w:r w:rsidR="009725A2">
        <w:rPr>
          <w:sz w:val="24"/>
          <w:szCs w:val="24"/>
        </w:rPr>
        <w:t>40</w:t>
      </w:r>
      <w:r>
        <w:rPr>
          <w:sz w:val="24"/>
          <w:szCs w:val="24"/>
        </w:rPr>
        <w:t>, 7</w:t>
      </w:r>
      <w:r w:rsidR="009725A2">
        <w:rPr>
          <w:sz w:val="24"/>
          <w:szCs w:val="24"/>
        </w:rPr>
        <w:t>8</w:t>
      </w:r>
      <w:r>
        <w:rPr>
          <w:sz w:val="24"/>
          <w:szCs w:val="24"/>
        </w:rPr>
        <w:t>-</w:t>
      </w:r>
      <w:r w:rsidR="009725A2">
        <w:rPr>
          <w:sz w:val="24"/>
          <w:szCs w:val="24"/>
        </w:rPr>
        <w:t>3</w:t>
      </w:r>
      <w:r>
        <w:rPr>
          <w:sz w:val="24"/>
          <w:szCs w:val="24"/>
        </w:rPr>
        <w:t>-</w:t>
      </w:r>
      <w:r w:rsidR="009725A2">
        <w:rPr>
          <w:sz w:val="24"/>
          <w:szCs w:val="24"/>
        </w:rPr>
        <w:t>3</w:t>
      </w:r>
      <w:r>
        <w:rPr>
          <w:sz w:val="24"/>
          <w:szCs w:val="24"/>
        </w:rPr>
        <w:t>7 либо направить запрос по электронной почте не позднее 3 рабочих дней до окончания приема заявок.</w:t>
      </w:r>
    </w:p>
    <w:p w:rsidR="008C75A8" w:rsidRDefault="008C75A8" w:rsidP="008C75A8">
      <w:pPr>
        <w:widowControl w:val="0"/>
        <w:ind w:firstLine="567"/>
        <w:jc w:val="both"/>
        <w:rPr>
          <w:rFonts w:eastAsia="Calibri"/>
          <w:sz w:val="24"/>
          <w:szCs w:val="24"/>
        </w:rPr>
      </w:pPr>
      <w:r w:rsidRPr="00FA3CB9">
        <w:rPr>
          <w:rFonts w:eastAsia="Calibri"/>
          <w:sz w:val="24"/>
          <w:szCs w:val="24"/>
        </w:rPr>
        <w:tab/>
      </w:r>
    </w:p>
    <w:p w:rsidR="008C75A8" w:rsidRDefault="008C75A8" w:rsidP="008C75A8">
      <w:pPr>
        <w:widowControl w:val="0"/>
        <w:jc w:val="center"/>
        <w:rPr>
          <w:b/>
          <w:sz w:val="24"/>
          <w:szCs w:val="24"/>
        </w:rPr>
      </w:pPr>
      <w:r>
        <w:rPr>
          <w:b/>
          <w:sz w:val="24"/>
          <w:szCs w:val="24"/>
        </w:rPr>
        <w:t>2.10</w:t>
      </w:r>
      <w:r w:rsidRPr="008A65D0">
        <w:rPr>
          <w:b/>
          <w:sz w:val="24"/>
          <w:szCs w:val="24"/>
        </w:rPr>
        <w:t>. Форма</w:t>
      </w:r>
      <w:r w:rsidR="00F02047">
        <w:rPr>
          <w:b/>
          <w:sz w:val="24"/>
          <w:szCs w:val="24"/>
        </w:rPr>
        <w:t xml:space="preserve"> </w:t>
      </w:r>
      <w:r w:rsidRPr="008A65D0">
        <w:rPr>
          <w:b/>
          <w:sz w:val="24"/>
          <w:szCs w:val="24"/>
        </w:rPr>
        <w:t xml:space="preserve">подачи предложений о цене </w:t>
      </w:r>
      <w:r>
        <w:rPr>
          <w:b/>
          <w:sz w:val="24"/>
          <w:szCs w:val="24"/>
        </w:rPr>
        <w:t>муниципального</w:t>
      </w:r>
      <w:r w:rsidRPr="008A65D0">
        <w:rPr>
          <w:b/>
          <w:sz w:val="24"/>
          <w:szCs w:val="24"/>
        </w:rPr>
        <w:t xml:space="preserve"> имущества</w:t>
      </w:r>
    </w:p>
    <w:p w:rsidR="008C75A8" w:rsidRPr="008A65D0" w:rsidRDefault="008C75A8" w:rsidP="008C75A8">
      <w:pPr>
        <w:widowControl w:val="0"/>
        <w:ind w:firstLine="567"/>
        <w:jc w:val="center"/>
        <w:rPr>
          <w:b/>
          <w:sz w:val="24"/>
          <w:szCs w:val="24"/>
        </w:rPr>
      </w:pPr>
    </w:p>
    <w:p w:rsidR="008C75A8" w:rsidRPr="008A65D0" w:rsidRDefault="008C75A8" w:rsidP="008C75A8">
      <w:pPr>
        <w:widowControl w:val="0"/>
        <w:ind w:firstLine="567"/>
        <w:jc w:val="both"/>
        <w:rPr>
          <w:sz w:val="24"/>
          <w:szCs w:val="24"/>
        </w:rPr>
      </w:pPr>
      <w:r w:rsidRPr="008A65D0">
        <w:rPr>
          <w:sz w:val="24"/>
          <w:szCs w:val="24"/>
        </w:rPr>
        <w:t>Аукцион</w:t>
      </w:r>
      <w:r w:rsidRPr="008A65D0">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color w:val="000000"/>
          <w:sz w:val="24"/>
          <w:szCs w:val="24"/>
        </w:rPr>
        <w:t>ООО «РТС-Тендер»</w:t>
      </w:r>
      <w:r w:rsidRPr="008A65D0">
        <w:rPr>
          <w:color w:val="000000"/>
          <w:sz w:val="24"/>
          <w:szCs w:val="24"/>
        </w:rPr>
        <w:t xml:space="preserve"> размещенная</w:t>
      </w:r>
      <w:r w:rsidRPr="008A65D0">
        <w:rPr>
          <w:sz w:val="24"/>
          <w:szCs w:val="24"/>
        </w:rPr>
        <w:t xml:space="preserve"> на сайте </w:t>
      </w:r>
      <w:hyperlink r:id="rId13" w:history="1">
        <w:r w:rsidRPr="003F6F2A">
          <w:rPr>
            <w:rStyle w:val="ae"/>
            <w:sz w:val="24"/>
            <w:szCs w:val="24"/>
          </w:rPr>
          <w:t>https://www.rts-tender.ru/</w:t>
        </w:r>
      </w:hyperlink>
      <w:r w:rsidRPr="008A65D0">
        <w:rPr>
          <w:sz w:val="24"/>
          <w:szCs w:val="24"/>
        </w:rPr>
        <w:t>в сети Интернет.</w:t>
      </w:r>
    </w:p>
    <w:p w:rsidR="008C75A8" w:rsidRDefault="008C75A8" w:rsidP="008C75A8">
      <w:pPr>
        <w:widowControl w:val="0"/>
        <w:ind w:firstLine="567"/>
        <w:jc w:val="both"/>
        <w:rPr>
          <w:color w:val="000000"/>
          <w:sz w:val="24"/>
          <w:szCs w:val="24"/>
        </w:rPr>
      </w:pPr>
      <w:r w:rsidRPr="00FB4E09">
        <w:rPr>
          <w:color w:val="000000"/>
          <w:sz w:val="24"/>
          <w:szCs w:val="24"/>
        </w:rPr>
        <w:t xml:space="preserve">Подача предложений в торговом зале возможна только в случае проведения </w:t>
      </w:r>
      <w:r w:rsidRPr="00FB4E09">
        <w:rPr>
          <w:sz w:val="24"/>
          <w:szCs w:val="24"/>
        </w:rPr>
        <w:t>аукциона в электронной форме</w:t>
      </w:r>
      <w:r w:rsidRPr="00FB4E09">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8C75A8" w:rsidRPr="008A65D0" w:rsidRDefault="008C75A8" w:rsidP="008C75A8">
      <w:pPr>
        <w:widowControl w:val="0"/>
        <w:ind w:firstLine="567"/>
        <w:jc w:val="both"/>
        <w:rPr>
          <w:sz w:val="24"/>
        </w:rPr>
      </w:pPr>
      <w:r w:rsidRPr="008A65D0">
        <w:rPr>
          <w:color w:val="000000"/>
          <w:sz w:val="24"/>
          <w:szCs w:val="24"/>
        </w:rPr>
        <w:t xml:space="preserve">Подача предложений о цене </w:t>
      </w:r>
      <w:bookmarkStart w:id="0" w:name="_Hlk93566176"/>
      <w:r w:rsidRPr="008A65D0">
        <w:rPr>
          <w:color w:val="000000"/>
          <w:sz w:val="24"/>
          <w:szCs w:val="24"/>
        </w:rPr>
        <w:t xml:space="preserve">для многолотовых процедур </w:t>
      </w:r>
      <w:bookmarkEnd w:id="0"/>
      <w:r w:rsidRPr="008A65D0">
        <w:rPr>
          <w:color w:val="000000"/>
          <w:sz w:val="24"/>
          <w:szCs w:val="24"/>
        </w:rPr>
        <w:t xml:space="preserve">осуществляется отдельно по каждому лоту. Сроки проведения всех лотов устанавливаются единые. </w:t>
      </w:r>
    </w:p>
    <w:p w:rsidR="008C75A8" w:rsidRPr="00FA3CB9" w:rsidRDefault="008C75A8" w:rsidP="008C75A8">
      <w:pPr>
        <w:tabs>
          <w:tab w:val="left" w:pos="540"/>
        </w:tabs>
        <w:ind w:firstLine="567"/>
        <w:jc w:val="both"/>
        <w:outlineLvl w:val="0"/>
        <w:rPr>
          <w:rFonts w:eastAsia="Calibri"/>
          <w:sz w:val="24"/>
          <w:szCs w:val="24"/>
        </w:rPr>
      </w:pPr>
    </w:p>
    <w:p w:rsidR="008C75A8" w:rsidRDefault="008C75A8" w:rsidP="008C75A8">
      <w:pPr>
        <w:widowControl w:val="0"/>
        <w:tabs>
          <w:tab w:val="num" w:pos="0"/>
        </w:tabs>
        <w:jc w:val="center"/>
        <w:rPr>
          <w:b/>
          <w:sz w:val="24"/>
          <w:szCs w:val="24"/>
        </w:rPr>
      </w:pPr>
      <w:r>
        <w:rPr>
          <w:b/>
          <w:sz w:val="24"/>
        </w:rPr>
        <w:t>2.11</w:t>
      </w:r>
      <w:r w:rsidRPr="008A65D0">
        <w:rPr>
          <w:b/>
          <w:sz w:val="24"/>
        </w:rPr>
        <w:t xml:space="preserve">. </w:t>
      </w:r>
      <w:r w:rsidRPr="008A65D0">
        <w:rPr>
          <w:b/>
          <w:sz w:val="24"/>
          <w:szCs w:val="24"/>
        </w:rPr>
        <w:t>Порядок проведения аукциона в электронной форме,</w:t>
      </w:r>
    </w:p>
    <w:p w:rsidR="008C75A8" w:rsidRDefault="008C75A8" w:rsidP="008C75A8">
      <w:pPr>
        <w:widowControl w:val="0"/>
        <w:tabs>
          <w:tab w:val="num" w:pos="0"/>
        </w:tabs>
        <w:jc w:val="center"/>
        <w:rPr>
          <w:b/>
          <w:sz w:val="24"/>
          <w:szCs w:val="24"/>
        </w:rPr>
      </w:pPr>
      <w:r w:rsidRPr="008A65D0">
        <w:rPr>
          <w:b/>
          <w:sz w:val="24"/>
        </w:rPr>
        <w:t>определения его победителя и м</w:t>
      </w:r>
      <w:r w:rsidRPr="008A65D0">
        <w:rPr>
          <w:b/>
          <w:sz w:val="24"/>
          <w:szCs w:val="24"/>
        </w:rPr>
        <w:t>есто подведения итогов продажи</w:t>
      </w:r>
    </w:p>
    <w:p w:rsidR="008C75A8" w:rsidRDefault="008C75A8" w:rsidP="008C75A8">
      <w:pPr>
        <w:widowControl w:val="0"/>
        <w:tabs>
          <w:tab w:val="num" w:pos="0"/>
        </w:tabs>
        <w:jc w:val="center"/>
        <w:rPr>
          <w:b/>
          <w:sz w:val="24"/>
          <w:szCs w:val="24"/>
        </w:rPr>
      </w:pPr>
      <w:r>
        <w:rPr>
          <w:b/>
          <w:sz w:val="24"/>
          <w:szCs w:val="24"/>
        </w:rPr>
        <w:t>муниципального</w:t>
      </w:r>
      <w:r w:rsidRPr="008A65D0">
        <w:rPr>
          <w:b/>
          <w:sz w:val="24"/>
          <w:szCs w:val="24"/>
        </w:rPr>
        <w:t xml:space="preserve"> имущества</w:t>
      </w:r>
    </w:p>
    <w:p w:rsidR="008C75A8" w:rsidRDefault="008C75A8" w:rsidP="008C75A8">
      <w:pPr>
        <w:widowControl w:val="0"/>
        <w:tabs>
          <w:tab w:val="num" w:pos="0"/>
        </w:tabs>
        <w:jc w:val="center"/>
        <w:rPr>
          <w:b/>
          <w:sz w:val="24"/>
          <w:szCs w:val="24"/>
        </w:rPr>
      </w:pPr>
    </w:p>
    <w:p w:rsidR="008C75A8" w:rsidRPr="008A65D0" w:rsidRDefault="008C75A8" w:rsidP="008C75A8">
      <w:pPr>
        <w:ind w:firstLine="567"/>
        <w:jc w:val="both"/>
        <w:rPr>
          <w:rFonts w:eastAsia="Calibri"/>
          <w:sz w:val="24"/>
          <w:szCs w:val="24"/>
        </w:rPr>
      </w:pPr>
      <w:r w:rsidRPr="008A65D0">
        <w:rPr>
          <w:sz w:val="24"/>
          <w:szCs w:val="24"/>
        </w:rPr>
        <w:t xml:space="preserve">Аукцион в электронной форме проводится в указанные в информационном сообщении день и час </w:t>
      </w:r>
      <w:r w:rsidRPr="008A65D0">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8C75A8" w:rsidRPr="008A65D0" w:rsidRDefault="008C75A8" w:rsidP="008C75A8">
      <w:pPr>
        <w:ind w:firstLine="567"/>
        <w:jc w:val="both"/>
        <w:rPr>
          <w:rFonts w:eastAsia="Calibri"/>
          <w:sz w:val="24"/>
          <w:szCs w:val="24"/>
        </w:rPr>
      </w:pPr>
      <w:r w:rsidRPr="008A65D0">
        <w:rPr>
          <w:rFonts w:eastAsia="Calibri"/>
          <w:sz w:val="24"/>
          <w:szCs w:val="24"/>
        </w:rPr>
        <w:lastRenderedPageBreak/>
        <w:t>«Шаг аукциона» устанавливается Продавцом в фиксированной сумме и не изменяется в течение всего аукциона.</w:t>
      </w:r>
    </w:p>
    <w:p w:rsidR="008C75A8" w:rsidRPr="008A65D0" w:rsidRDefault="008C75A8" w:rsidP="008C75A8">
      <w:pPr>
        <w:autoSpaceDE w:val="0"/>
        <w:autoSpaceDN w:val="0"/>
        <w:adjustRightInd w:val="0"/>
        <w:ind w:firstLine="567"/>
        <w:contextualSpacing/>
        <w:jc w:val="both"/>
        <w:rPr>
          <w:rFonts w:eastAsia="Calibri"/>
          <w:sz w:val="24"/>
          <w:szCs w:val="24"/>
        </w:rPr>
      </w:pPr>
      <w:r w:rsidRPr="008A65D0">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C75A8" w:rsidRPr="008A65D0" w:rsidRDefault="008C75A8" w:rsidP="008C75A8">
      <w:pPr>
        <w:autoSpaceDE w:val="0"/>
        <w:autoSpaceDN w:val="0"/>
        <w:adjustRightInd w:val="0"/>
        <w:ind w:firstLine="567"/>
        <w:contextualSpacing/>
        <w:jc w:val="both"/>
        <w:rPr>
          <w:rFonts w:eastAsia="Calibri"/>
          <w:sz w:val="24"/>
          <w:szCs w:val="24"/>
        </w:rPr>
      </w:pPr>
      <w:r w:rsidRPr="008A65D0">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8C75A8" w:rsidRPr="008A65D0" w:rsidRDefault="008C75A8" w:rsidP="008C75A8">
      <w:pPr>
        <w:ind w:firstLine="567"/>
        <w:jc w:val="both"/>
        <w:rPr>
          <w:rFonts w:eastAsia="Calibri"/>
          <w:sz w:val="24"/>
          <w:szCs w:val="24"/>
        </w:rPr>
      </w:pPr>
      <w:r w:rsidRPr="008A65D0">
        <w:rPr>
          <w:rFonts w:eastAsia="Calibri"/>
          <w:sz w:val="24"/>
          <w:szCs w:val="24"/>
        </w:rPr>
        <w:t>Со времени начала проведения процедуры аукциона Оператором электронной площадки размещается:</w:t>
      </w:r>
    </w:p>
    <w:p w:rsidR="008C75A8" w:rsidRPr="008A65D0" w:rsidRDefault="008C75A8" w:rsidP="008C75A8">
      <w:pPr>
        <w:ind w:firstLine="567"/>
        <w:jc w:val="both"/>
        <w:rPr>
          <w:rFonts w:eastAsia="Calibri"/>
          <w:sz w:val="24"/>
          <w:szCs w:val="24"/>
        </w:rPr>
      </w:pPr>
      <w:r w:rsidRPr="008A65D0">
        <w:rPr>
          <w:rFonts w:eastAsia="Calibri"/>
          <w:sz w:val="24"/>
          <w:szCs w:val="24"/>
        </w:rPr>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8A65D0">
        <w:rPr>
          <w:rFonts w:eastAsia="Calibri"/>
          <w:sz w:val="24"/>
          <w:szCs w:val="24"/>
        </w:rPr>
        <w:t>шага аукциона</w:t>
      </w:r>
      <w:r>
        <w:rPr>
          <w:rFonts w:eastAsia="Calibri"/>
          <w:sz w:val="24"/>
          <w:szCs w:val="24"/>
        </w:rPr>
        <w:t>»</w:t>
      </w:r>
      <w:r w:rsidRPr="008A65D0">
        <w:rPr>
          <w:rFonts w:eastAsia="Calibri"/>
          <w:sz w:val="24"/>
          <w:szCs w:val="24"/>
        </w:rPr>
        <w:t>;</w:t>
      </w:r>
    </w:p>
    <w:p w:rsidR="008C75A8" w:rsidRPr="008A65D0" w:rsidRDefault="008C75A8" w:rsidP="008C75A8">
      <w:pPr>
        <w:ind w:firstLine="567"/>
        <w:jc w:val="both"/>
        <w:rPr>
          <w:rFonts w:eastAsia="Calibri"/>
          <w:sz w:val="24"/>
          <w:szCs w:val="24"/>
        </w:rPr>
      </w:pPr>
      <w:r w:rsidRPr="008A65D0">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w:t>
      </w:r>
      <w:r w:rsidRPr="008A65D0">
        <w:rPr>
          <w:rFonts w:eastAsia="Calibri"/>
          <w:sz w:val="24"/>
          <w:szCs w:val="24"/>
        </w:rPr>
        <w:t>шаг аукциона</w:t>
      </w:r>
      <w:r>
        <w:rPr>
          <w:rFonts w:eastAsia="Calibri"/>
          <w:sz w:val="24"/>
          <w:szCs w:val="24"/>
        </w:rPr>
        <w:t>»</w:t>
      </w:r>
      <w:r w:rsidRPr="008A65D0">
        <w:rPr>
          <w:rFonts w:eastAsia="Calibri"/>
          <w:sz w:val="24"/>
          <w:szCs w:val="24"/>
        </w:rPr>
        <w:t>), время, оставшееся до окончания приема предложений о цене имущества.</w:t>
      </w:r>
    </w:p>
    <w:p w:rsidR="008C75A8" w:rsidRPr="008A65D0" w:rsidRDefault="008C75A8" w:rsidP="008C75A8">
      <w:pPr>
        <w:ind w:firstLine="567"/>
        <w:jc w:val="both"/>
        <w:rPr>
          <w:rFonts w:eastAsia="Calibri"/>
          <w:sz w:val="24"/>
          <w:szCs w:val="24"/>
        </w:rPr>
      </w:pPr>
      <w:r w:rsidRPr="008A65D0">
        <w:rPr>
          <w:rFonts w:eastAsia="Calibri"/>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C75A8" w:rsidRPr="008A65D0" w:rsidRDefault="008C75A8" w:rsidP="008C75A8">
      <w:pPr>
        <w:ind w:firstLine="284"/>
        <w:jc w:val="both"/>
        <w:rPr>
          <w:rFonts w:eastAsia="Calibri"/>
          <w:sz w:val="24"/>
          <w:szCs w:val="24"/>
        </w:rPr>
      </w:pPr>
      <w:r w:rsidRPr="008A65D0">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w:t>
      </w:r>
      <w:r>
        <w:rPr>
          <w:rFonts w:eastAsia="Calibri"/>
          <w:sz w:val="24"/>
          <w:szCs w:val="24"/>
        </w:rPr>
        <w:t>«</w:t>
      </w:r>
      <w:r w:rsidRPr="008A65D0">
        <w:rPr>
          <w:rFonts w:eastAsia="Calibri"/>
          <w:sz w:val="24"/>
          <w:szCs w:val="24"/>
        </w:rPr>
        <w:t>шаг аукциона</w:t>
      </w:r>
      <w:r>
        <w:rPr>
          <w:rFonts w:eastAsia="Calibri"/>
          <w:sz w:val="24"/>
          <w:szCs w:val="24"/>
        </w:rPr>
        <w:t>»</w:t>
      </w:r>
      <w:r w:rsidRPr="008A65D0">
        <w:rPr>
          <w:rFonts w:eastAsia="Calibri"/>
          <w:sz w:val="24"/>
          <w:szCs w:val="24"/>
        </w:rPr>
        <w:t xml:space="preserve"> цене имущества продлевается на </w:t>
      </w:r>
      <w:r>
        <w:rPr>
          <w:rFonts w:eastAsia="Calibri"/>
          <w:sz w:val="24"/>
          <w:szCs w:val="24"/>
        </w:rPr>
        <w:t>1</w:t>
      </w:r>
      <w:r w:rsidRPr="008A65D0">
        <w:rPr>
          <w:rFonts w:eastAsia="Calibri"/>
          <w:sz w:val="24"/>
          <w:szCs w:val="24"/>
        </w:rPr>
        <w:t>0 (</w:t>
      </w:r>
      <w:r>
        <w:rPr>
          <w:rFonts w:eastAsia="Calibri"/>
          <w:sz w:val="24"/>
          <w:szCs w:val="24"/>
        </w:rPr>
        <w:t>десять</w:t>
      </w:r>
      <w:r w:rsidRPr="008A65D0">
        <w:rPr>
          <w:rFonts w:eastAsia="Calibri"/>
          <w:sz w:val="24"/>
          <w:szCs w:val="24"/>
        </w:rPr>
        <w:t>)</w:t>
      </w:r>
      <w:r w:rsidR="009725A2">
        <w:rPr>
          <w:rFonts w:eastAsia="Calibri"/>
          <w:sz w:val="24"/>
          <w:szCs w:val="24"/>
        </w:rPr>
        <w:t xml:space="preserve"> </w:t>
      </w:r>
      <w:r w:rsidRPr="008A65D0">
        <w:rPr>
          <w:rFonts w:eastAsia="Calibri"/>
          <w:sz w:val="24"/>
          <w:szCs w:val="24"/>
        </w:rPr>
        <w:t xml:space="preserve">минут со времени представления каждого следующего предложения. Если в течение </w:t>
      </w:r>
      <w:r>
        <w:rPr>
          <w:rFonts w:eastAsia="Calibri"/>
          <w:sz w:val="24"/>
          <w:szCs w:val="24"/>
        </w:rPr>
        <w:t>1</w:t>
      </w:r>
      <w:r w:rsidRPr="008A65D0">
        <w:rPr>
          <w:rFonts w:eastAsia="Calibri"/>
          <w:sz w:val="24"/>
          <w:szCs w:val="24"/>
        </w:rPr>
        <w:t>0 (</w:t>
      </w:r>
      <w:r>
        <w:rPr>
          <w:rFonts w:eastAsia="Calibri"/>
          <w:sz w:val="24"/>
          <w:szCs w:val="24"/>
        </w:rPr>
        <w:t>десяти</w:t>
      </w:r>
      <w:r w:rsidRPr="008A65D0">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C75A8" w:rsidRPr="008A65D0" w:rsidRDefault="008C75A8" w:rsidP="008C75A8">
      <w:pPr>
        <w:ind w:firstLine="284"/>
        <w:jc w:val="both"/>
        <w:rPr>
          <w:rFonts w:eastAsia="Calibri"/>
          <w:sz w:val="24"/>
          <w:szCs w:val="24"/>
        </w:rPr>
      </w:pPr>
      <w:r w:rsidRPr="008A65D0">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C75A8" w:rsidRPr="008A65D0" w:rsidRDefault="008C75A8" w:rsidP="008C75A8">
      <w:pPr>
        <w:ind w:firstLine="567"/>
        <w:jc w:val="both"/>
        <w:rPr>
          <w:rFonts w:eastAsia="Calibri"/>
          <w:sz w:val="24"/>
          <w:szCs w:val="24"/>
        </w:rPr>
      </w:pPr>
      <w:r w:rsidRPr="008A65D0">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8C75A8" w:rsidRPr="008A65D0" w:rsidRDefault="008C75A8" w:rsidP="008C75A8">
      <w:pPr>
        <w:ind w:firstLine="284"/>
        <w:jc w:val="both"/>
        <w:rPr>
          <w:rFonts w:eastAsia="Calibri"/>
          <w:sz w:val="24"/>
          <w:szCs w:val="24"/>
        </w:rPr>
      </w:pPr>
      <w:r w:rsidRPr="008A65D0">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8C75A8" w:rsidRPr="008A65D0" w:rsidRDefault="008C75A8" w:rsidP="008C75A8">
      <w:pPr>
        <w:ind w:firstLine="284"/>
        <w:jc w:val="both"/>
        <w:rPr>
          <w:rFonts w:eastAsia="Calibri"/>
          <w:sz w:val="24"/>
          <w:szCs w:val="24"/>
        </w:rPr>
      </w:pPr>
      <w:r w:rsidRPr="008A65D0">
        <w:rPr>
          <w:rFonts w:eastAsia="Calibri"/>
          <w:sz w:val="24"/>
          <w:szCs w:val="24"/>
        </w:rPr>
        <w:t>- представленное предложение о цене ниже начальной цены продажи;</w:t>
      </w:r>
    </w:p>
    <w:p w:rsidR="008C75A8" w:rsidRPr="008A65D0" w:rsidRDefault="008C75A8" w:rsidP="008C75A8">
      <w:pPr>
        <w:ind w:firstLine="284"/>
        <w:jc w:val="both"/>
        <w:rPr>
          <w:rFonts w:eastAsia="Calibri"/>
          <w:sz w:val="24"/>
          <w:szCs w:val="24"/>
        </w:rPr>
      </w:pPr>
      <w:r w:rsidRPr="008A65D0">
        <w:rPr>
          <w:rFonts w:eastAsia="Calibri"/>
          <w:sz w:val="24"/>
          <w:szCs w:val="24"/>
        </w:rPr>
        <w:t>- представленное предложение о цене равно нулю;</w:t>
      </w:r>
    </w:p>
    <w:p w:rsidR="008C75A8" w:rsidRPr="008A65D0" w:rsidRDefault="008C75A8" w:rsidP="008C75A8">
      <w:pPr>
        <w:ind w:firstLine="284"/>
        <w:jc w:val="both"/>
        <w:rPr>
          <w:rFonts w:eastAsia="Calibri"/>
          <w:sz w:val="24"/>
          <w:szCs w:val="24"/>
        </w:rPr>
      </w:pPr>
      <w:r w:rsidRPr="008A65D0">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8C75A8" w:rsidRPr="008A65D0" w:rsidRDefault="008C75A8" w:rsidP="008C75A8">
      <w:pPr>
        <w:ind w:firstLine="284"/>
        <w:jc w:val="both"/>
        <w:rPr>
          <w:rFonts w:eastAsia="Calibri"/>
          <w:sz w:val="24"/>
          <w:szCs w:val="24"/>
        </w:rPr>
      </w:pPr>
      <w:r w:rsidRPr="008A65D0">
        <w:rPr>
          <w:rFonts w:eastAsia="Calibri"/>
          <w:sz w:val="24"/>
          <w:szCs w:val="24"/>
        </w:rPr>
        <w:t>- представленное Участником предложение о цене меньше ранее представленных предложений;</w:t>
      </w:r>
    </w:p>
    <w:p w:rsidR="008C75A8" w:rsidRPr="008A65D0" w:rsidRDefault="008C75A8" w:rsidP="008C75A8">
      <w:pPr>
        <w:ind w:firstLine="284"/>
        <w:jc w:val="both"/>
        <w:rPr>
          <w:rFonts w:eastAsia="Calibri"/>
          <w:sz w:val="24"/>
          <w:szCs w:val="24"/>
        </w:rPr>
      </w:pPr>
      <w:r w:rsidRPr="008A65D0">
        <w:rPr>
          <w:rFonts w:eastAsia="Calibri"/>
          <w:sz w:val="24"/>
          <w:szCs w:val="24"/>
        </w:rPr>
        <w:t>- представленное Участником предложение о цене является лучшим текущим предложением о цене.</w:t>
      </w:r>
    </w:p>
    <w:p w:rsidR="008C75A8" w:rsidRPr="008A65D0" w:rsidRDefault="008C75A8" w:rsidP="008C75A8">
      <w:pPr>
        <w:ind w:firstLine="567"/>
        <w:jc w:val="both"/>
        <w:rPr>
          <w:sz w:val="24"/>
          <w:szCs w:val="24"/>
        </w:rPr>
      </w:pPr>
      <w:r w:rsidRPr="008A65D0">
        <w:rPr>
          <w:sz w:val="24"/>
          <w:szCs w:val="24"/>
        </w:rPr>
        <w:t>Победителем аукциона признается участник, предложивший наибольшую цену имущества.</w:t>
      </w:r>
    </w:p>
    <w:p w:rsidR="008C75A8" w:rsidRPr="008A65D0" w:rsidRDefault="008C75A8" w:rsidP="008C75A8">
      <w:pPr>
        <w:widowControl w:val="0"/>
        <w:autoSpaceDE w:val="0"/>
        <w:autoSpaceDN w:val="0"/>
        <w:adjustRightInd w:val="0"/>
        <w:ind w:firstLine="567"/>
        <w:jc w:val="both"/>
        <w:rPr>
          <w:rFonts w:eastAsia="Calibri"/>
          <w:sz w:val="24"/>
          <w:szCs w:val="24"/>
        </w:rPr>
      </w:pPr>
      <w:r w:rsidRPr="008A65D0">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8C75A8" w:rsidRPr="008A65D0" w:rsidRDefault="008C75A8" w:rsidP="008C75A8">
      <w:pPr>
        <w:autoSpaceDE w:val="0"/>
        <w:autoSpaceDN w:val="0"/>
        <w:adjustRightInd w:val="0"/>
        <w:ind w:firstLine="567"/>
        <w:jc w:val="both"/>
        <w:outlineLvl w:val="1"/>
        <w:rPr>
          <w:bCs/>
          <w:sz w:val="24"/>
          <w:szCs w:val="24"/>
        </w:rPr>
      </w:pPr>
      <w:r w:rsidRPr="008A65D0">
        <w:rPr>
          <w:bCs/>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8C75A8" w:rsidRPr="008A65D0" w:rsidRDefault="008C75A8" w:rsidP="008C75A8">
      <w:pPr>
        <w:autoSpaceDE w:val="0"/>
        <w:autoSpaceDN w:val="0"/>
        <w:adjustRightInd w:val="0"/>
        <w:ind w:firstLine="567"/>
        <w:jc w:val="both"/>
        <w:outlineLvl w:val="1"/>
        <w:rPr>
          <w:sz w:val="24"/>
          <w:szCs w:val="24"/>
        </w:rPr>
      </w:pPr>
      <w:r w:rsidRPr="008A65D0">
        <w:rPr>
          <w:sz w:val="24"/>
          <w:szCs w:val="24"/>
        </w:rPr>
        <w:lastRenderedPageBreak/>
        <w:t xml:space="preserve">Процедура аукциона считается завершенной с момента подписания Продавцом протокола об итогах аукциона. </w:t>
      </w:r>
    </w:p>
    <w:p w:rsidR="008C75A8" w:rsidRPr="008A65D0" w:rsidRDefault="008C75A8" w:rsidP="008C75A8">
      <w:pPr>
        <w:ind w:firstLine="567"/>
        <w:rPr>
          <w:rFonts w:eastAsia="Calibri"/>
          <w:sz w:val="24"/>
          <w:szCs w:val="24"/>
        </w:rPr>
      </w:pPr>
      <w:r w:rsidRPr="008A65D0">
        <w:rPr>
          <w:rFonts w:eastAsia="Calibri"/>
          <w:sz w:val="24"/>
          <w:szCs w:val="24"/>
        </w:rPr>
        <w:t>Аукцион признается несостоявшимся в следующих случаях:</w:t>
      </w:r>
    </w:p>
    <w:p w:rsidR="008C75A8" w:rsidRPr="008A65D0" w:rsidRDefault="008C75A8" w:rsidP="008C75A8">
      <w:pPr>
        <w:autoSpaceDE w:val="0"/>
        <w:autoSpaceDN w:val="0"/>
        <w:adjustRightInd w:val="0"/>
        <w:ind w:firstLine="284"/>
        <w:jc w:val="both"/>
        <w:rPr>
          <w:rFonts w:eastAsia="Calibri"/>
          <w:sz w:val="24"/>
          <w:szCs w:val="24"/>
        </w:rPr>
      </w:pPr>
      <w:r w:rsidRPr="008A65D0">
        <w:rPr>
          <w:rFonts w:eastAsia="Calibri"/>
          <w:sz w:val="24"/>
          <w:szCs w:val="24"/>
        </w:rPr>
        <w:t>- не было подано ни одной заявки на участие либо ни один из Претендентов не признан участником;</w:t>
      </w:r>
    </w:p>
    <w:p w:rsidR="008C75A8" w:rsidRPr="008A65D0" w:rsidRDefault="008C75A8" w:rsidP="008C75A8">
      <w:pPr>
        <w:tabs>
          <w:tab w:val="left" w:pos="709"/>
        </w:tabs>
        <w:autoSpaceDE w:val="0"/>
        <w:autoSpaceDN w:val="0"/>
        <w:adjustRightInd w:val="0"/>
        <w:ind w:firstLine="284"/>
        <w:jc w:val="both"/>
        <w:rPr>
          <w:rFonts w:eastAsia="Calibri"/>
          <w:sz w:val="24"/>
          <w:szCs w:val="24"/>
        </w:rPr>
      </w:pPr>
      <w:r w:rsidRPr="008A65D0">
        <w:rPr>
          <w:rFonts w:eastAsia="Calibri"/>
          <w:sz w:val="24"/>
          <w:szCs w:val="24"/>
        </w:rPr>
        <w:t>- принято решение о признании только одного Претендента участником;</w:t>
      </w:r>
    </w:p>
    <w:p w:rsidR="008C75A8" w:rsidRPr="008A65D0" w:rsidRDefault="008C75A8" w:rsidP="008C75A8">
      <w:pPr>
        <w:tabs>
          <w:tab w:val="left" w:pos="709"/>
        </w:tabs>
        <w:autoSpaceDE w:val="0"/>
        <w:autoSpaceDN w:val="0"/>
        <w:adjustRightInd w:val="0"/>
        <w:ind w:firstLine="284"/>
        <w:jc w:val="both"/>
        <w:rPr>
          <w:rFonts w:eastAsia="Calibri"/>
          <w:sz w:val="24"/>
          <w:szCs w:val="24"/>
        </w:rPr>
      </w:pPr>
      <w:r w:rsidRPr="008A65D0">
        <w:rPr>
          <w:rFonts w:eastAsia="Calibri"/>
          <w:sz w:val="24"/>
          <w:szCs w:val="24"/>
        </w:rPr>
        <w:t>- ни один из участников не сделал предложение о начальной цене имущества.</w:t>
      </w:r>
    </w:p>
    <w:p w:rsidR="008C75A8" w:rsidRPr="008A65D0" w:rsidRDefault="008C75A8" w:rsidP="008C75A8">
      <w:pPr>
        <w:tabs>
          <w:tab w:val="left" w:pos="709"/>
        </w:tabs>
        <w:autoSpaceDE w:val="0"/>
        <w:autoSpaceDN w:val="0"/>
        <w:adjustRightInd w:val="0"/>
        <w:ind w:firstLine="567"/>
        <w:jc w:val="both"/>
        <w:rPr>
          <w:rFonts w:eastAsia="Calibri"/>
          <w:sz w:val="24"/>
          <w:szCs w:val="24"/>
        </w:rPr>
      </w:pPr>
      <w:r w:rsidRPr="008A65D0">
        <w:rPr>
          <w:rFonts w:eastAsia="Calibri"/>
          <w:sz w:val="24"/>
          <w:szCs w:val="24"/>
        </w:rPr>
        <w:t>Решение о признании аукциона несостоявшимся оформляется протоколом об итогах аукциона.</w:t>
      </w:r>
    </w:p>
    <w:p w:rsidR="008C75A8" w:rsidRDefault="008C75A8" w:rsidP="008C75A8">
      <w:pPr>
        <w:tabs>
          <w:tab w:val="left" w:pos="709"/>
        </w:tabs>
        <w:autoSpaceDE w:val="0"/>
        <w:autoSpaceDN w:val="0"/>
        <w:adjustRightInd w:val="0"/>
        <w:ind w:firstLine="567"/>
        <w:jc w:val="both"/>
        <w:rPr>
          <w:rFonts w:eastAsia="Calibri"/>
          <w:sz w:val="24"/>
          <w:szCs w:val="24"/>
        </w:rPr>
      </w:pPr>
    </w:p>
    <w:p w:rsidR="008C75A8" w:rsidRPr="008A65D0" w:rsidRDefault="008C75A8" w:rsidP="008C75A8">
      <w:pPr>
        <w:tabs>
          <w:tab w:val="left" w:pos="709"/>
        </w:tabs>
        <w:autoSpaceDE w:val="0"/>
        <w:autoSpaceDN w:val="0"/>
        <w:adjustRightInd w:val="0"/>
        <w:ind w:firstLine="567"/>
        <w:jc w:val="both"/>
        <w:rPr>
          <w:rFonts w:eastAsia="Calibri"/>
          <w:sz w:val="24"/>
          <w:szCs w:val="24"/>
        </w:rPr>
      </w:pPr>
      <w:r w:rsidRPr="008A65D0">
        <w:rPr>
          <w:rFonts w:eastAsia="Calibri"/>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C75A8" w:rsidRPr="008A65D0" w:rsidRDefault="008C75A8" w:rsidP="008C75A8">
      <w:pPr>
        <w:tabs>
          <w:tab w:val="left" w:pos="709"/>
        </w:tabs>
        <w:autoSpaceDE w:val="0"/>
        <w:autoSpaceDN w:val="0"/>
        <w:adjustRightInd w:val="0"/>
        <w:ind w:firstLine="284"/>
        <w:jc w:val="both"/>
        <w:rPr>
          <w:rFonts w:eastAsia="Calibri"/>
          <w:sz w:val="24"/>
          <w:szCs w:val="24"/>
        </w:rPr>
      </w:pPr>
      <w:r w:rsidRPr="008A65D0">
        <w:rPr>
          <w:rFonts w:eastAsia="Calibri"/>
          <w:sz w:val="24"/>
          <w:szCs w:val="24"/>
        </w:rPr>
        <w:t>- наименование имущества и иные позволяющие его индивидуализировать сведения;</w:t>
      </w:r>
    </w:p>
    <w:p w:rsidR="008C75A8" w:rsidRPr="008A65D0" w:rsidRDefault="008C75A8" w:rsidP="008C75A8">
      <w:pPr>
        <w:tabs>
          <w:tab w:val="left" w:pos="709"/>
        </w:tabs>
        <w:autoSpaceDE w:val="0"/>
        <w:autoSpaceDN w:val="0"/>
        <w:adjustRightInd w:val="0"/>
        <w:ind w:firstLine="284"/>
        <w:jc w:val="both"/>
        <w:rPr>
          <w:rFonts w:eastAsia="Calibri"/>
          <w:sz w:val="24"/>
          <w:szCs w:val="24"/>
        </w:rPr>
      </w:pPr>
      <w:r w:rsidRPr="008A65D0">
        <w:rPr>
          <w:rFonts w:eastAsia="Calibri"/>
          <w:sz w:val="24"/>
          <w:szCs w:val="24"/>
        </w:rPr>
        <w:t>- цена сделки;</w:t>
      </w:r>
    </w:p>
    <w:p w:rsidR="008C75A8" w:rsidRDefault="008C75A8" w:rsidP="008C75A8">
      <w:pPr>
        <w:tabs>
          <w:tab w:val="left" w:pos="709"/>
        </w:tabs>
        <w:autoSpaceDE w:val="0"/>
        <w:autoSpaceDN w:val="0"/>
        <w:adjustRightInd w:val="0"/>
        <w:ind w:firstLine="284"/>
        <w:jc w:val="both"/>
        <w:rPr>
          <w:rFonts w:eastAsia="Calibri"/>
          <w:sz w:val="24"/>
          <w:szCs w:val="24"/>
        </w:rPr>
      </w:pPr>
      <w:r w:rsidRPr="008A65D0">
        <w:rPr>
          <w:rFonts w:eastAsia="Calibri"/>
          <w:sz w:val="24"/>
          <w:szCs w:val="24"/>
        </w:rPr>
        <w:t>- фамилия, имя, отчество физического лица или наименование юридического лица – Победителя.</w:t>
      </w:r>
    </w:p>
    <w:p w:rsidR="008C75A8" w:rsidRPr="008A65D0" w:rsidRDefault="008C75A8" w:rsidP="008C75A8">
      <w:pPr>
        <w:tabs>
          <w:tab w:val="left" w:pos="709"/>
        </w:tabs>
        <w:autoSpaceDE w:val="0"/>
        <w:autoSpaceDN w:val="0"/>
        <w:adjustRightInd w:val="0"/>
        <w:ind w:firstLine="567"/>
        <w:jc w:val="both"/>
        <w:rPr>
          <w:rFonts w:eastAsia="Calibri"/>
          <w:sz w:val="24"/>
          <w:szCs w:val="24"/>
        </w:rPr>
      </w:pPr>
    </w:p>
    <w:p w:rsidR="008C75A8" w:rsidRDefault="008C75A8" w:rsidP="008C75A8">
      <w:pPr>
        <w:tabs>
          <w:tab w:val="left" w:pos="540"/>
          <w:tab w:val="left" w:pos="709"/>
        </w:tabs>
        <w:jc w:val="center"/>
        <w:outlineLvl w:val="0"/>
        <w:rPr>
          <w:rFonts w:eastAsia="Calibri"/>
          <w:b/>
          <w:sz w:val="24"/>
          <w:szCs w:val="24"/>
        </w:rPr>
      </w:pPr>
      <w:r>
        <w:rPr>
          <w:rFonts w:eastAsia="Calibri"/>
          <w:b/>
          <w:sz w:val="24"/>
          <w:szCs w:val="24"/>
        </w:rPr>
        <w:t>2.12</w:t>
      </w:r>
      <w:r w:rsidRPr="00FA3CB9">
        <w:rPr>
          <w:rFonts w:eastAsia="Calibri"/>
          <w:b/>
          <w:sz w:val="24"/>
          <w:szCs w:val="24"/>
        </w:rPr>
        <w:t>. Срок заключения договора купли-продажи</w:t>
      </w:r>
      <w:r>
        <w:rPr>
          <w:rFonts w:eastAsia="Calibri"/>
          <w:b/>
          <w:sz w:val="24"/>
          <w:szCs w:val="24"/>
        </w:rPr>
        <w:t>, у</w:t>
      </w:r>
      <w:r w:rsidRPr="00560963">
        <w:rPr>
          <w:rFonts w:eastAsia="Calibri"/>
          <w:b/>
          <w:sz w:val="24"/>
          <w:szCs w:val="24"/>
        </w:rPr>
        <w:t xml:space="preserve">словия и сроки платежа, </w:t>
      </w:r>
    </w:p>
    <w:p w:rsidR="008C75A8" w:rsidRPr="00560963" w:rsidRDefault="008C75A8" w:rsidP="008C75A8">
      <w:pPr>
        <w:tabs>
          <w:tab w:val="left" w:pos="540"/>
          <w:tab w:val="left" w:pos="709"/>
        </w:tabs>
        <w:jc w:val="center"/>
        <w:outlineLvl w:val="0"/>
        <w:rPr>
          <w:rFonts w:eastAsia="Calibri"/>
          <w:b/>
          <w:sz w:val="24"/>
          <w:szCs w:val="24"/>
        </w:rPr>
      </w:pPr>
      <w:r w:rsidRPr="00560963">
        <w:rPr>
          <w:rFonts w:eastAsia="Calibri"/>
          <w:b/>
          <w:sz w:val="24"/>
          <w:szCs w:val="24"/>
        </w:rPr>
        <w:t>реквизиты счет</w:t>
      </w:r>
      <w:r>
        <w:rPr>
          <w:rFonts w:eastAsia="Calibri"/>
          <w:b/>
          <w:sz w:val="24"/>
          <w:szCs w:val="24"/>
        </w:rPr>
        <w:t>а</w:t>
      </w:r>
      <w:r w:rsidRPr="00560963">
        <w:rPr>
          <w:rFonts w:eastAsia="Calibri"/>
          <w:b/>
          <w:sz w:val="24"/>
          <w:szCs w:val="24"/>
        </w:rPr>
        <w:t xml:space="preserve"> для оплаты по договору купли-продажи</w:t>
      </w:r>
    </w:p>
    <w:p w:rsidR="008C75A8" w:rsidRDefault="008C75A8" w:rsidP="008C75A8">
      <w:pPr>
        <w:tabs>
          <w:tab w:val="left" w:pos="540"/>
          <w:tab w:val="left" w:pos="709"/>
        </w:tabs>
        <w:ind w:firstLine="567"/>
        <w:jc w:val="center"/>
        <w:outlineLvl w:val="0"/>
        <w:rPr>
          <w:rFonts w:eastAsia="Calibri"/>
          <w:b/>
          <w:sz w:val="24"/>
          <w:szCs w:val="24"/>
        </w:rPr>
      </w:pPr>
    </w:p>
    <w:p w:rsidR="008C75A8" w:rsidRDefault="008C75A8" w:rsidP="008C75A8">
      <w:pPr>
        <w:shd w:val="clear" w:color="auto" w:fill="FFFFFF"/>
        <w:tabs>
          <w:tab w:val="left" w:pos="709"/>
        </w:tabs>
        <w:spacing w:line="240" w:lineRule="atLeast"/>
        <w:ind w:firstLine="567"/>
        <w:jc w:val="both"/>
        <w:rPr>
          <w:sz w:val="24"/>
          <w:szCs w:val="24"/>
        </w:rPr>
      </w:pPr>
      <w:r w:rsidRPr="00152A8F">
        <w:rPr>
          <w:sz w:val="24"/>
          <w:szCs w:val="24"/>
        </w:rPr>
        <w:t>В течение 5 рабочих дней со дня подведения итогов аукциона с победителем заключается договор купли-</w:t>
      </w:r>
      <w:r w:rsidRPr="00DD712F">
        <w:rPr>
          <w:sz w:val="24"/>
          <w:szCs w:val="24"/>
        </w:rPr>
        <w:t>продажи (образец приведен в Приложении №</w:t>
      </w:r>
      <w:r>
        <w:rPr>
          <w:sz w:val="24"/>
          <w:szCs w:val="24"/>
        </w:rPr>
        <w:t xml:space="preserve">2 </w:t>
      </w:r>
      <w:r w:rsidRPr="00DD712F">
        <w:rPr>
          <w:bCs/>
          <w:sz w:val="24"/>
          <w:szCs w:val="24"/>
        </w:rPr>
        <w:t>к настоящему информационному сообщению</w:t>
      </w:r>
      <w:r w:rsidRPr="00DD712F">
        <w:rPr>
          <w:sz w:val="24"/>
          <w:szCs w:val="24"/>
        </w:rPr>
        <w:t>).</w:t>
      </w:r>
    </w:p>
    <w:p w:rsidR="008C75A8" w:rsidRPr="00152A8F"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При уклонении или отказе победителя от заключения в установленный срок договора купли-продажи имущества результаты </w:t>
      </w:r>
      <w:r>
        <w:rPr>
          <w:sz w:val="24"/>
          <w:szCs w:val="24"/>
        </w:rPr>
        <w:t>а</w:t>
      </w:r>
      <w:r w:rsidRPr="00152A8F">
        <w:rPr>
          <w:sz w:val="24"/>
          <w:szCs w:val="24"/>
        </w:rPr>
        <w:t>укциона аннулируются Продавцом, победитель утрачивает право на заключение указанного договора, задаток ему не возвращается.</w:t>
      </w:r>
    </w:p>
    <w:p w:rsidR="008C75A8" w:rsidRDefault="008C75A8" w:rsidP="008C75A8">
      <w:pPr>
        <w:shd w:val="clear" w:color="auto" w:fill="FFFFFF"/>
        <w:tabs>
          <w:tab w:val="left" w:pos="709"/>
        </w:tabs>
        <w:spacing w:line="240" w:lineRule="atLeast"/>
        <w:ind w:firstLine="567"/>
        <w:jc w:val="both"/>
        <w:rPr>
          <w:sz w:val="24"/>
          <w:szCs w:val="24"/>
        </w:rPr>
      </w:pPr>
      <w:r w:rsidRPr="00152A8F">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C75A8" w:rsidRPr="00152A8F" w:rsidRDefault="008C75A8" w:rsidP="008C75A8">
      <w:pPr>
        <w:shd w:val="clear" w:color="auto" w:fill="FFFFFF"/>
        <w:tabs>
          <w:tab w:val="left" w:pos="709"/>
        </w:tabs>
        <w:spacing w:line="240" w:lineRule="atLeast"/>
        <w:ind w:firstLine="567"/>
        <w:jc w:val="both"/>
        <w:rPr>
          <w:sz w:val="24"/>
          <w:szCs w:val="24"/>
        </w:rPr>
      </w:pPr>
      <w:r>
        <w:rPr>
          <w:sz w:val="24"/>
          <w:szCs w:val="24"/>
        </w:rPr>
        <w:t>Продавец обеспечивает получение Покупателем документации, необходимой для осуществления госу</w:t>
      </w:r>
      <w:r w:rsidR="00AF2EFA">
        <w:rPr>
          <w:sz w:val="24"/>
          <w:szCs w:val="24"/>
        </w:rPr>
        <w:t>дарственной регистрации сделки</w:t>
      </w:r>
      <w:r>
        <w:rPr>
          <w:sz w:val="24"/>
          <w:szCs w:val="24"/>
        </w:rPr>
        <w:t xml:space="preserve"> купли-продажи имущества и государственной регистрации перехода права собственности, вытекающего из такой сделки.</w:t>
      </w:r>
    </w:p>
    <w:p w:rsidR="008C75A8" w:rsidRPr="00E00094"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Передача </w:t>
      </w:r>
      <w:r w:rsidRPr="00E00094">
        <w:rPr>
          <w:sz w:val="24"/>
          <w:szCs w:val="24"/>
        </w:rPr>
        <w:t>имущества (акт приема-передачи) и</w:t>
      </w:r>
      <w:r w:rsidRPr="00152A8F">
        <w:rPr>
          <w:sz w:val="24"/>
          <w:szCs w:val="24"/>
        </w:rPr>
        <w:t xml:space="preserve"> оформление права </w:t>
      </w:r>
      <w:r w:rsidRPr="00E00094">
        <w:rPr>
          <w:sz w:val="24"/>
          <w:szCs w:val="24"/>
        </w:rPr>
        <w:t xml:space="preserve">собственности (через портал «Росреестр» </w:t>
      </w:r>
      <w:hyperlink r:id="rId14" w:history="1">
        <w:r w:rsidRPr="00E00094">
          <w:rPr>
            <w:rStyle w:val="ae"/>
            <w:sz w:val="24"/>
            <w:szCs w:val="24"/>
          </w:rPr>
          <w:t>https://rosreestr.ru/site/</w:t>
        </w:r>
      </w:hyperlink>
      <w:r w:rsidRPr="003703E8">
        <w:rPr>
          <w:iCs/>
          <w:sz w:val="24"/>
          <w:szCs w:val="24"/>
        </w:rPr>
        <w:t>в сети Интернет</w:t>
      </w:r>
      <w:r w:rsidR="00551808">
        <w:rPr>
          <w:iCs/>
          <w:sz w:val="24"/>
          <w:szCs w:val="24"/>
        </w:rPr>
        <w:t xml:space="preserve"> </w:t>
      </w:r>
      <w:r w:rsidRPr="00E00094">
        <w:rPr>
          <w:iCs/>
          <w:sz w:val="24"/>
          <w:szCs w:val="24"/>
        </w:rPr>
        <w:t>или</w:t>
      </w:r>
      <w:r w:rsidR="00551808">
        <w:rPr>
          <w:iCs/>
          <w:sz w:val="24"/>
          <w:szCs w:val="24"/>
        </w:rPr>
        <w:t xml:space="preserve"> </w:t>
      </w:r>
      <w:r w:rsidRPr="00E00094">
        <w:rPr>
          <w:sz w:val="24"/>
          <w:szCs w:val="24"/>
        </w:rPr>
        <w:t>в Управление Федеральной службы государственной регистрации, кадастра и картографии) на него осуществляются в соотв</w:t>
      </w:r>
      <w:r w:rsidRPr="00152A8F">
        <w:rPr>
          <w:sz w:val="24"/>
          <w:szCs w:val="24"/>
        </w:rPr>
        <w:t xml:space="preserve">етствии с законодательством Российской Федерации и договором купли-продажи имущества не позднее чем через 30 календарных </w:t>
      </w:r>
      <w:r w:rsidRPr="00E00094">
        <w:rPr>
          <w:sz w:val="24"/>
          <w:szCs w:val="24"/>
        </w:rPr>
        <w:t xml:space="preserve">дней после </w:t>
      </w:r>
      <w:r>
        <w:rPr>
          <w:sz w:val="24"/>
          <w:szCs w:val="24"/>
        </w:rPr>
        <w:t>подписания акта приема-передачи по договору купли-продажи</w:t>
      </w:r>
      <w:r w:rsidRPr="00E00094">
        <w:rPr>
          <w:sz w:val="24"/>
          <w:szCs w:val="24"/>
        </w:rPr>
        <w:t>.</w:t>
      </w:r>
    </w:p>
    <w:p w:rsidR="008C75A8" w:rsidRDefault="008C75A8" w:rsidP="008C75A8">
      <w:pPr>
        <w:shd w:val="clear" w:color="auto" w:fill="FFFFFF"/>
        <w:tabs>
          <w:tab w:val="left" w:pos="709"/>
        </w:tabs>
        <w:spacing w:line="240" w:lineRule="atLeast"/>
        <w:ind w:firstLine="567"/>
        <w:jc w:val="both"/>
        <w:rPr>
          <w:sz w:val="24"/>
          <w:szCs w:val="24"/>
        </w:rPr>
      </w:pPr>
    </w:p>
    <w:p w:rsidR="008C75A8" w:rsidRPr="00152A8F"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Оплата приобретаемого на Аукционе имущества </w:t>
      </w:r>
      <w:r w:rsidRPr="00BA7503">
        <w:rPr>
          <w:sz w:val="24"/>
          <w:szCs w:val="24"/>
        </w:rPr>
        <w:t>в соответствии с договором купли-продажи производится единовременно не позднее 30 (тридцати) календарных дней со</w:t>
      </w:r>
      <w:r w:rsidRPr="00152A8F">
        <w:rPr>
          <w:sz w:val="24"/>
          <w:szCs w:val="24"/>
        </w:rPr>
        <w:t xml:space="preserve"> дня заключения договора купли-продажи.</w:t>
      </w:r>
    </w:p>
    <w:p w:rsidR="008C75A8" w:rsidRDefault="008C75A8" w:rsidP="008C75A8">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rsidR="008C75A8" w:rsidRDefault="008C75A8" w:rsidP="008C75A8">
      <w:pPr>
        <w:tabs>
          <w:tab w:val="left" w:pos="709"/>
        </w:tabs>
        <w:ind w:firstLine="567"/>
        <w:jc w:val="both"/>
        <w:outlineLvl w:val="4"/>
        <w:rPr>
          <w:sz w:val="24"/>
          <w:szCs w:val="24"/>
        </w:rPr>
      </w:pPr>
      <w:r w:rsidRPr="00A3752D">
        <w:rPr>
          <w:rFonts w:eastAsia="Calibri"/>
          <w:b/>
          <w:sz w:val="24"/>
          <w:szCs w:val="24"/>
        </w:rPr>
        <w:t>Банковские реквизиты счета для перечисления</w:t>
      </w:r>
      <w:r>
        <w:rPr>
          <w:rFonts w:eastAsia="Calibri"/>
          <w:b/>
          <w:sz w:val="24"/>
          <w:szCs w:val="24"/>
        </w:rPr>
        <w:t xml:space="preserve"> оплаты приобретаемого имущества:</w:t>
      </w:r>
    </w:p>
    <w:p w:rsidR="008C75A8" w:rsidRPr="00E00094" w:rsidRDefault="008C75A8" w:rsidP="008C75A8">
      <w:pPr>
        <w:jc w:val="both"/>
        <w:outlineLvl w:val="4"/>
        <w:rPr>
          <w:b/>
          <w:bCs/>
          <w:sz w:val="24"/>
          <w:szCs w:val="24"/>
        </w:rPr>
      </w:pPr>
      <w:r w:rsidRPr="00E00094">
        <w:rPr>
          <w:b/>
          <w:bCs/>
          <w:sz w:val="24"/>
          <w:szCs w:val="24"/>
        </w:rPr>
        <w:t>За имущество ____________ рублей</w:t>
      </w:r>
    </w:p>
    <w:p w:rsidR="008C75A8" w:rsidRPr="006A53C3" w:rsidRDefault="008C75A8" w:rsidP="008C75A8">
      <w:pPr>
        <w:tabs>
          <w:tab w:val="left" w:pos="23"/>
        </w:tabs>
        <w:spacing w:line="100" w:lineRule="atLeast"/>
        <w:jc w:val="both"/>
        <w:rPr>
          <w:sz w:val="24"/>
          <w:szCs w:val="24"/>
          <w:lang w:eastAsia="ar-SA"/>
        </w:rPr>
      </w:pPr>
      <w:r w:rsidRPr="006A53C3">
        <w:rPr>
          <w:sz w:val="24"/>
          <w:szCs w:val="24"/>
          <w:lang w:eastAsia="ar-SA"/>
        </w:rPr>
        <w:t>ИНН 1109007</w:t>
      </w:r>
      <w:r w:rsidR="00AF2EFA">
        <w:rPr>
          <w:sz w:val="24"/>
          <w:szCs w:val="24"/>
          <w:lang w:eastAsia="ar-SA"/>
        </w:rPr>
        <w:t>800</w:t>
      </w:r>
    </w:p>
    <w:p w:rsidR="008C75A8" w:rsidRPr="006A53C3" w:rsidRDefault="008C75A8" w:rsidP="008C75A8">
      <w:pPr>
        <w:tabs>
          <w:tab w:val="left" w:pos="23"/>
        </w:tabs>
        <w:suppressAutoHyphens/>
        <w:spacing w:line="100" w:lineRule="atLeast"/>
        <w:jc w:val="both"/>
        <w:rPr>
          <w:sz w:val="24"/>
          <w:szCs w:val="24"/>
          <w:lang w:eastAsia="ar-SA"/>
        </w:rPr>
      </w:pPr>
      <w:r w:rsidRPr="006A53C3">
        <w:rPr>
          <w:sz w:val="24"/>
          <w:szCs w:val="24"/>
          <w:lang w:eastAsia="ar-SA"/>
        </w:rPr>
        <w:t>КПП 110901001</w:t>
      </w:r>
    </w:p>
    <w:p w:rsidR="008C75A8" w:rsidRPr="006A53C3" w:rsidRDefault="008C75A8" w:rsidP="008C75A8">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w:t>
      </w:r>
      <w:r w:rsidR="00AF2EFA">
        <w:rPr>
          <w:sz w:val="24"/>
          <w:szCs w:val="24"/>
        </w:rPr>
        <w:t>Пажга</w:t>
      </w:r>
      <w:r w:rsidRPr="006A53C3">
        <w:rPr>
          <w:sz w:val="24"/>
          <w:szCs w:val="24"/>
        </w:rPr>
        <w:t>», л/сч 04073004</w:t>
      </w:r>
      <w:r w:rsidR="003B23E5">
        <w:rPr>
          <w:sz w:val="24"/>
          <w:szCs w:val="24"/>
        </w:rPr>
        <w:t>85</w:t>
      </w:r>
      <w:r w:rsidRPr="006A53C3">
        <w:rPr>
          <w:sz w:val="24"/>
          <w:szCs w:val="24"/>
        </w:rPr>
        <w:t>0)</w:t>
      </w:r>
    </w:p>
    <w:p w:rsidR="008C75A8" w:rsidRPr="006A53C3" w:rsidRDefault="008C75A8" w:rsidP="008C75A8">
      <w:pPr>
        <w:jc w:val="both"/>
        <w:rPr>
          <w:sz w:val="24"/>
          <w:szCs w:val="24"/>
        </w:rPr>
      </w:pPr>
      <w:r w:rsidRPr="006A53C3">
        <w:rPr>
          <w:sz w:val="24"/>
          <w:szCs w:val="24"/>
        </w:rPr>
        <w:t xml:space="preserve">Единый казначейский счет территориального органа ФК № 40102810245370000074  </w:t>
      </w:r>
      <w:r w:rsidRPr="006A53C3">
        <w:rPr>
          <w:b/>
          <w:i/>
          <w:sz w:val="24"/>
          <w:szCs w:val="24"/>
        </w:rPr>
        <w:t>(поле 15)</w:t>
      </w:r>
    </w:p>
    <w:p w:rsidR="008C75A8" w:rsidRPr="006A53C3" w:rsidRDefault="008C75A8" w:rsidP="008C75A8">
      <w:pPr>
        <w:jc w:val="both"/>
        <w:rPr>
          <w:sz w:val="24"/>
          <w:szCs w:val="24"/>
        </w:rPr>
      </w:pPr>
      <w:r w:rsidRPr="006A53C3">
        <w:rPr>
          <w:sz w:val="24"/>
          <w:szCs w:val="24"/>
        </w:rPr>
        <w:t xml:space="preserve">Казначейский счет № 03100643000000010700  </w:t>
      </w:r>
      <w:r w:rsidRPr="006A53C3">
        <w:rPr>
          <w:b/>
          <w:i/>
          <w:sz w:val="24"/>
          <w:szCs w:val="24"/>
        </w:rPr>
        <w:t>(поле 17)</w:t>
      </w:r>
    </w:p>
    <w:p w:rsidR="008C75A8" w:rsidRPr="006A53C3" w:rsidRDefault="008C75A8" w:rsidP="008C75A8">
      <w:pPr>
        <w:jc w:val="both"/>
        <w:rPr>
          <w:sz w:val="24"/>
          <w:szCs w:val="24"/>
        </w:rPr>
      </w:pPr>
      <w:r w:rsidRPr="006A53C3">
        <w:rPr>
          <w:sz w:val="24"/>
          <w:szCs w:val="24"/>
        </w:rPr>
        <w:lastRenderedPageBreak/>
        <w:t>ОТДЕЛЕНИЕ-НБ РЕСПУБЛИКА КОМИ БАНКА РОССИИ//УФК по Республике Коми г. Сыктывкар</w:t>
      </w:r>
    </w:p>
    <w:p w:rsidR="008C75A8" w:rsidRPr="006A53C3" w:rsidRDefault="008C75A8" w:rsidP="008C75A8">
      <w:pPr>
        <w:rPr>
          <w:sz w:val="24"/>
          <w:szCs w:val="24"/>
        </w:rPr>
      </w:pPr>
      <w:r w:rsidRPr="006A53C3">
        <w:rPr>
          <w:sz w:val="24"/>
          <w:szCs w:val="24"/>
        </w:rPr>
        <w:t xml:space="preserve">БИК 018702501 </w:t>
      </w:r>
    </w:p>
    <w:p w:rsidR="008C75A8" w:rsidRPr="006A53C3" w:rsidRDefault="008C75A8" w:rsidP="008C75A8">
      <w:pPr>
        <w:tabs>
          <w:tab w:val="left" w:pos="23"/>
        </w:tabs>
        <w:suppressAutoHyphens/>
        <w:spacing w:line="100" w:lineRule="atLeast"/>
        <w:ind w:left="23"/>
        <w:jc w:val="both"/>
        <w:rPr>
          <w:sz w:val="24"/>
          <w:szCs w:val="24"/>
          <w:lang w:eastAsia="ar-SA"/>
        </w:rPr>
      </w:pPr>
      <w:r w:rsidRPr="006A53C3">
        <w:rPr>
          <w:sz w:val="24"/>
          <w:szCs w:val="24"/>
          <w:lang w:eastAsia="ar-SA"/>
        </w:rPr>
        <w:t>ОКТМО:  87 628 4</w:t>
      </w:r>
      <w:r w:rsidR="00B237EE">
        <w:rPr>
          <w:sz w:val="24"/>
          <w:szCs w:val="24"/>
          <w:lang w:eastAsia="ar-SA"/>
        </w:rPr>
        <w:t>35</w:t>
      </w:r>
    </w:p>
    <w:p w:rsidR="008C75A8" w:rsidRPr="006A53C3" w:rsidRDefault="008C75A8" w:rsidP="008C75A8">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w:t>
      </w:r>
      <w:r w:rsidR="00B237EE">
        <w:rPr>
          <w:sz w:val="24"/>
          <w:szCs w:val="24"/>
        </w:rPr>
        <w:t>35</w:t>
      </w:r>
      <w:r w:rsidRPr="006A53C3">
        <w:rPr>
          <w:sz w:val="24"/>
          <w:szCs w:val="24"/>
        </w:rPr>
        <w:t>001</w:t>
      </w:r>
    </w:p>
    <w:p w:rsidR="008C75A8" w:rsidRPr="006A53C3" w:rsidRDefault="008C75A8" w:rsidP="008C75A8">
      <w:pPr>
        <w:jc w:val="both"/>
        <w:outlineLvl w:val="4"/>
        <w:rPr>
          <w:bCs/>
          <w:sz w:val="24"/>
          <w:szCs w:val="24"/>
        </w:rPr>
      </w:pPr>
      <w:r w:rsidRPr="006A53C3">
        <w:rPr>
          <w:sz w:val="24"/>
          <w:szCs w:val="24"/>
          <w:lang w:eastAsia="ar-SA"/>
        </w:rPr>
        <w:t xml:space="preserve">КБК: </w:t>
      </w:r>
      <w:r w:rsidR="00A150DA">
        <w:rPr>
          <w:sz w:val="24"/>
          <w:szCs w:val="24"/>
          <w:lang w:eastAsia="ar-SA"/>
        </w:rPr>
        <w:t xml:space="preserve">925 </w:t>
      </w:r>
      <w:r w:rsidRPr="006A53C3">
        <w:rPr>
          <w:sz w:val="24"/>
          <w:szCs w:val="24"/>
        </w:rPr>
        <w:t xml:space="preserve">1 14 02 053 10 0000 410 </w:t>
      </w:r>
      <w:r w:rsidRPr="006A53C3">
        <w:rPr>
          <w:sz w:val="24"/>
          <w:szCs w:val="24"/>
          <w:lang w:eastAsia="ar-SA"/>
        </w:rPr>
        <w:t xml:space="preserve">- </w:t>
      </w:r>
      <w:r w:rsidRPr="006A53C3">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8C75A8" w:rsidRPr="006A53C3" w:rsidRDefault="008C75A8" w:rsidP="008C75A8">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жилое здание по Договору купли-продажи №____ от «__» ______202</w:t>
      </w:r>
      <w:r w:rsidR="00551808">
        <w:rPr>
          <w:sz w:val="24"/>
          <w:szCs w:val="24"/>
        </w:rPr>
        <w:t>4</w:t>
      </w:r>
      <w:r w:rsidRPr="006A53C3">
        <w:rPr>
          <w:sz w:val="24"/>
          <w:szCs w:val="24"/>
        </w:rPr>
        <w:t xml:space="preserve"> года».</w:t>
      </w:r>
    </w:p>
    <w:p w:rsidR="008C75A8" w:rsidRDefault="008C75A8" w:rsidP="008C75A8">
      <w:pPr>
        <w:ind w:firstLine="567"/>
        <w:jc w:val="both"/>
        <w:outlineLvl w:val="4"/>
        <w:rPr>
          <w:b/>
          <w:bCs/>
          <w:sz w:val="24"/>
          <w:szCs w:val="24"/>
        </w:rPr>
      </w:pPr>
    </w:p>
    <w:p w:rsidR="008C75A8" w:rsidRPr="00BA233A" w:rsidRDefault="008C75A8" w:rsidP="008C75A8">
      <w:pPr>
        <w:jc w:val="both"/>
        <w:outlineLvl w:val="4"/>
        <w:rPr>
          <w:b/>
          <w:bCs/>
          <w:sz w:val="24"/>
          <w:szCs w:val="24"/>
        </w:rPr>
      </w:pPr>
      <w:r w:rsidRPr="00BA233A">
        <w:rPr>
          <w:b/>
          <w:bCs/>
          <w:sz w:val="24"/>
          <w:szCs w:val="24"/>
        </w:rPr>
        <w:t>За земельный участок ______________ рублей</w:t>
      </w:r>
    </w:p>
    <w:p w:rsidR="008C75A8" w:rsidRPr="006A53C3" w:rsidRDefault="008C75A8" w:rsidP="008C75A8">
      <w:pPr>
        <w:tabs>
          <w:tab w:val="left" w:pos="23"/>
        </w:tabs>
        <w:spacing w:line="100" w:lineRule="atLeast"/>
        <w:jc w:val="both"/>
        <w:rPr>
          <w:sz w:val="24"/>
          <w:szCs w:val="24"/>
          <w:lang w:eastAsia="ar-SA"/>
        </w:rPr>
      </w:pPr>
      <w:r w:rsidRPr="006A53C3">
        <w:rPr>
          <w:sz w:val="24"/>
          <w:szCs w:val="24"/>
          <w:lang w:eastAsia="ar-SA"/>
        </w:rPr>
        <w:t>ИНН 1109007</w:t>
      </w:r>
      <w:r w:rsidR="00B237EE">
        <w:rPr>
          <w:sz w:val="24"/>
          <w:szCs w:val="24"/>
          <w:lang w:eastAsia="ar-SA"/>
        </w:rPr>
        <w:t>800</w:t>
      </w:r>
    </w:p>
    <w:p w:rsidR="008C75A8" w:rsidRPr="006A53C3" w:rsidRDefault="008C75A8" w:rsidP="008C75A8">
      <w:pPr>
        <w:tabs>
          <w:tab w:val="left" w:pos="23"/>
        </w:tabs>
        <w:suppressAutoHyphens/>
        <w:spacing w:line="100" w:lineRule="atLeast"/>
        <w:jc w:val="both"/>
        <w:rPr>
          <w:sz w:val="24"/>
          <w:szCs w:val="24"/>
          <w:lang w:eastAsia="ar-SA"/>
        </w:rPr>
      </w:pPr>
      <w:r w:rsidRPr="006A53C3">
        <w:rPr>
          <w:sz w:val="24"/>
          <w:szCs w:val="24"/>
          <w:lang w:eastAsia="ar-SA"/>
        </w:rPr>
        <w:t>КПП 110901001</w:t>
      </w:r>
    </w:p>
    <w:p w:rsidR="008C75A8" w:rsidRPr="006A53C3" w:rsidRDefault="008C75A8" w:rsidP="008C75A8">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w:t>
      </w:r>
      <w:r w:rsidR="00B237EE">
        <w:rPr>
          <w:sz w:val="24"/>
          <w:szCs w:val="24"/>
        </w:rPr>
        <w:t>Пажга</w:t>
      </w:r>
      <w:r w:rsidRPr="006A53C3">
        <w:rPr>
          <w:sz w:val="24"/>
          <w:szCs w:val="24"/>
        </w:rPr>
        <w:t>», л/сч 04073004</w:t>
      </w:r>
      <w:r w:rsidR="00B237EE">
        <w:rPr>
          <w:sz w:val="24"/>
          <w:szCs w:val="24"/>
        </w:rPr>
        <w:t>85</w:t>
      </w:r>
      <w:r w:rsidRPr="006A53C3">
        <w:rPr>
          <w:sz w:val="24"/>
          <w:szCs w:val="24"/>
        </w:rPr>
        <w:t>0)</w:t>
      </w:r>
    </w:p>
    <w:p w:rsidR="008C75A8" w:rsidRPr="006A53C3" w:rsidRDefault="008C75A8" w:rsidP="008C75A8">
      <w:pPr>
        <w:jc w:val="both"/>
        <w:rPr>
          <w:sz w:val="24"/>
          <w:szCs w:val="24"/>
        </w:rPr>
      </w:pPr>
      <w:r w:rsidRPr="006A53C3">
        <w:rPr>
          <w:sz w:val="24"/>
          <w:szCs w:val="24"/>
        </w:rPr>
        <w:t xml:space="preserve">Единый казначейский счет территориального органа ФК № 40102810245370000074  </w:t>
      </w:r>
      <w:r w:rsidRPr="006A53C3">
        <w:rPr>
          <w:b/>
          <w:i/>
          <w:sz w:val="24"/>
          <w:szCs w:val="24"/>
        </w:rPr>
        <w:t>(поле 15)</w:t>
      </w:r>
    </w:p>
    <w:p w:rsidR="008C75A8" w:rsidRPr="006A53C3" w:rsidRDefault="008C75A8" w:rsidP="008C75A8">
      <w:pPr>
        <w:jc w:val="both"/>
        <w:rPr>
          <w:sz w:val="24"/>
          <w:szCs w:val="24"/>
        </w:rPr>
      </w:pPr>
      <w:r w:rsidRPr="006A53C3">
        <w:rPr>
          <w:sz w:val="24"/>
          <w:szCs w:val="24"/>
        </w:rPr>
        <w:t xml:space="preserve">Казначейский счет № 03100643000000010700  </w:t>
      </w:r>
      <w:r w:rsidRPr="006A53C3">
        <w:rPr>
          <w:b/>
          <w:i/>
          <w:sz w:val="24"/>
          <w:szCs w:val="24"/>
        </w:rPr>
        <w:t>(поле 17)</w:t>
      </w:r>
    </w:p>
    <w:p w:rsidR="008C75A8" w:rsidRPr="006A53C3" w:rsidRDefault="008C75A8" w:rsidP="008C75A8">
      <w:pPr>
        <w:jc w:val="both"/>
        <w:rPr>
          <w:sz w:val="24"/>
          <w:szCs w:val="24"/>
        </w:rPr>
      </w:pPr>
      <w:r w:rsidRPr="006A53C3">
        <w:rPr>
          <w:sz w:val="24"/>
          <w:szCs w:val="24"/>
        </w:rPr>
        <w:t>ОТДЕЛЕНИЕ-НБ РЕСПУБЛИКА КОМИ БАНКА РОССИИ//УФК по Республике Коми г. Сыктывкар</w:t>
      </w:r>
    </w:p>
    <w:p w:rsidR="008C75A8" w:rsidRPr="006A53C3" w:rsidRDefault="008C75A8" w:rsidP="008C75A8">
      <w:pPr>
        <w:rPr>
          <w:sz w:val="24"/>
          <w:szCs w:val="24"/>
        </w:rPr>
      </w:pPr>
      <w:r w:rsidRPr="006A53C3">
        <w:rPr>
          <w:sz w:val="24"/>
          <w:szCs w:val="24"/>
        </w:rPr>
        <w:t xml:space="preserve">БИК 018702501 </w:t>
      </w:r>
    </w:p>
    <w:p w:rsidR="00B237EE" w:rsidRDefault="008C75A8" w:rsidP="008C75A8">
      <w:pPr>
        <w:tabs>
          <w:tab w:val="left" w:pos="23"/>
        </w:tabs>
        <w:suppressAutoHyphens/>
        <w:spacing w:line="100" w:lineRule="atLeast"/>
        <w:ind w:left="23"/>
        <w:jc w:val="both"/>
        <w:rPr>
          <w:sz w:val="24"/>
          <w:szCs w:val="24"/>
          <w:lang w:eastAsia="ar-SA"/>
        </w:rPr>
      </w:pPr>
      <w:r w:rsidRPr="006A53C3">
        <w:rPr>
          <w:sz w:val="24"/>
          <w:szCs w:val="24"/>
          <w:lang w:eastAsia="ar-SA"/>
        </w:rPr>
        <w:t>ОКТМО:  87 628 41</w:t>
      </w:r>
      <w:r w:rsidR="00B237EE">
        <w:rPr>
          <w:sz w:val="24"/>
          <w:szCs w:val="24"/>
          <w:lang w:eastAsia="ar-SA"/>
        </w:rPr>
        <w:t>35</w:t>
      </w:r>
    </w:p>
    <w:p w:rsidR="008C75A8" w:rsidRPr="006A53C3" w:rsidRDefault="008C75A8" w:rsidP="008C75A8">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w:t>
      </w:r>
      <w:r w:rsidR="00B237EE">
        <w:rPr>
          <w:sz w:val="24"/>
          <w:szCs w:val="24"/>
        </w:rPr>
        <w:t>35</w:t>
      </w:r>
      <w:r w:rsidRPr="006A53C3">
        <w:rPr>
          <w:sz w:val="24"/>
          <w:szCs w:val="24"/>
        </w:rPr>
        <w:t>001</w:t>
      </w:r>
    </w:p>
    <w:p w:rsidR="008C75A8" w:rsidRPr="006A53C3" w:rsidRDefault="008C75A8" w:rsidP="008C75A8">
      <w:pPr>
        <w:jc w:val="both"/>
        <w:outlineLvl w:val="4"/>
        <w:rPr>
          <w:bCs/>
          <w:sz w:val="24"/>
          <w:szCs w:val="24"/>
        </w:rPr>
      </w:pPr>
      <w:r w:rsidRPr="006A53C3">
        <w:rPr>
          <w:sz w:val="24"/>
          <w:szCs w:val="24"/>
          <w:lang w:eastAsia="ar-SA"/>
        </w:rPr>
        <w:t xml:space="preserve">КБК: </w:t>
      </w:r>
      <w:r w:rsidR="00A150DA">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8C75A8" w:rsidRPr="006A53C3" w:rsidRDefault="008C75A8" w:rsidP="008C75A8">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купли-продажи №____ от «__» ______202</w:t>
      </w:r>
      <w:r w:rsidR="00551808">
        <w:rPr>
          <w:sz w:val="24"/>
          <w:szCs w:val="24"/>
        </w:rPr>
        <w:t>4</w:t>
      </w:r>
      <w:r w:rsidRPr="006A53C3">
        <w:rPr>
          <w:sz w:val="24"/>
          <w:szCs w:val="24"/>
        </w:rPr>
        <w:t xml:space="preserve"> года».</w:t>
      </w:r>
    </w:p>
    <w:p w:rsidR="008C75A8" w:rsidRDefault="008C75A8" w:rsidP="008C75A8">
      <w:pPr>
        <w:ind w:firstLine="567"/>
        <w:jc w:val="both"/>
        <w:rPr>
          <w:bCs/>
          <w:sz w:val="24"/>
          <w:szCs w:val="24"/>
        </w:rPr>
      </w:pPr>
    </w:p>
    <w:p w:rsidR="008C75A8" w:rsidRPr="00172D0B" w:rsidRDefault="008C75A8" w:rsidP="008C75A8">
      <w:pPr>
        <w:ind w:firstLine="567"/>
        <w:jc w:val="both"/>
        <w:rPr>
          <w:bCs/>
          <w:sz w:val="24"/>
          <w:szCs w:val="24"/>
        </w:rPr>
      </w:pPr>
      <w:r w:rsidRPr="00172D0B">
        <w:rPr>
          <w:bCs/>
          <w:sz w:val="24"/>
          <w:szCs w:val="24"/>
        </w:rPr>
        <w:t xml:space="preserve">Внесенный победителем аукциона задаток в размере ________ рублей </w:t>
      </w:r>
      <w:r w:rsidR="001806D4" w:rsidRPr="00AB1311">
        <w:rPr>
          <w:sz w:val="24"/>
          <w:szCs w:val="24"/>
        </w:rPr>
        <w:t>засчитывается в счет оплаты за имущество.</w:t>
      </w:r>
    </w:p>
    <w:p w:rsidR="008C75A8" w:rsidRPr="00172D0B" w:rsidRDefault="008C75A8" w:rsidP="008C75A8">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rsidR="008C75A8" w:rsidRPr="00561A78" w:rsidRDefault="008C75A8" w:rsidP="008C75A8">
      <w:pPr>
        <w:ind w:firstLine="567"/>
        <w:jc w:val="both"/>
        <w:outlineLvl w:val="4"/>
        <w:rPr>
          <w:sz w:val="24"/>
          <w:u w:val="single"/>
        </w:rPr>
      </w:pPr>
      <w:r w:rsidRPr="00561A78">
        <w:rPr>
          <w:sz w:val="24"/>
          <w:szCs w:val="24"/>
          <w:u w:val="single"/>
        </w:rPr>
        <w:t>Покупателем – юридическим лицом сумма НДС в размере ___________ (________________) руб. ___ коп., (п. 3 ст. 161</w:t>
      </w:r>
      <w:r w:rsidRPr="00561A78">
        <w:rPr>
          <w:sz w:val="24"/>
          <w:u w:val="single"/>
        </w:rPr>
        <w:t xml:space="preserve"> Налогового кодекса Российской Федерации)  самостоятельно перечисляется на счёт налогового органа по месту регистрации не позднее 30 (тридцати) дней со дня заключения договора купли-продажи.</w:t>
      </w:r>
    </w:p>
    <w:p w:rsidR="008C75A8" w:rsidRPr="00561A78" w:rsidRDefault="008C75A8" w:rsidP="008C75A8">
      <w:pPr>
        <w:ind w:firstLine="567"/>
        <w:jc w:val="both"/>
        <w:outlineLvl w:val="4"/>
        <w:rPr>
          <w:sz w:val="24"/>
          <w:szCs w:val="24"/>
          <w:u w:val="single"/>
        </w:rPr>
      </w:pPr>
      <w:r w:rsidRPr="00561A78">
        <w:rPr>
          <w:sz w:val="24"/>
          <w:szCs w:val="24"/>
          <w:u w:val="single"/>
        </w:rPr>
        <w:t xml:space="preserve">В отношении Покупателей – физических лиц налоговым агентом по оплате НДС является </w:t>
      </w:r>
      <w:r>
        <w:rPr>
          <w:sz w:val="24"/>
          <w:szCs w:val="24"/>
          <w:u w:val="single"/>
        </w:rPr>
        <w:t xml:space="preserve">администрация </w:t>
      </w:r>
      <w:r w:rsidRPr="00561A78">
        <w:rPr>
          <w:sz w:val="24"/>
          <w:szCs w:val="24"/>
          <w:u w:val="single"/>
        </w:rPr>
        <w:t>сельского поселения «</w:t>
      </w:r>
      <w:r w:rsidR="00B237EE">
        <w:rPr>
          <w:sz w:val="24"/>
          <w:szCs w:val="24"/>
          <w:u w:val="single"/>
        </w:rPr>
        <w:t>Пажга</w:t>
      </w:r>
      <w:r w:rsidRPr="00561A78">
        <w:rPr>
          <w:sz w:val="24"/>
          <w:szCs w:val="24"/>
          <w:u w:val="single"/>
        </w:rPr>
        <w:t xml:space="preserve">». </w:t>
      </w:r>
    </w:p>
    <w:p w:rsidR="008C75A8" w:rsidRPr="00E00094" w:rsidRDefault="008C75A8" w:rsidP="008C75A8">
      <w:pPr>
        <w:ind w:firstLine="567"/>
        <w:jc w:val="both"/>
        <w:rPr>
          <w:b/>
          <w:i/>
          <w:sz w:val="24"/>
          <w:szCs w:val="24"/>
          <w:u w:val="single"/>
        </w:rPr>
      </w:pPr>
    </w:p>
    <w:p w:rsidR="008C75A8" w:rsidRDefault="008C75A8" w:rsidP="008C75A8">
      <w:pPr>
        <w:tabs>
          <w:tab w:val="left" w:pos="540"/>
          <w:tab w:val="left" w:pos="709"/>
        </w:tabs>
        <w:jc w:val="center"/>
        <w:outlineLvl w:val="0"/>
        <w:rPr>
          <w:rFonts w:eastAsia="Calibri"/>
          <w:b/>
          <w:sz w:val="24"/>
          <w:szCs w:val="24"/>
        </w:rPr>
      </w:pPr>
      <w:r w:rsidRPr="00560963">
        <w:rPr>
          <w:rFonts w:eastAsia="Calibri"/>
          <w:b/>
          <w:sz w:val="24"/>
          <w:szCs w:val="24"/>
        </w:rPr>
        <w:t>2.1</w:t>
      </w:r>
      <w:r>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Pr>
          <w:b/>
          <w:sz w:val="24"/>
          <w:szCs w:val="24"/>
        </w:rPr>
        <w:t>муниципального</w:t>
      </w:r>
      <w:r w:rsidRPr="00560963">
        <w:rPr>
          <w:rFonts w:eastAsia="Calibri"/>
          <w:b/>
          <w:sz w:val="24"/>
          <w:szCs w:val="24"/>
        </w:rPr>
        <w:t xml:space="preserve"> имущества</w:t>
      </w:r>
    </w:p>
    <w:p w:rsidR="008C75A8" w:rsidRPr="00560963" w:rsidRDefault="008C75A8" w:rsidP="008C75A8">
      <w:pPr>
        <w:tabs>
          <w:tab w:val="left" w:pos="540"/>
          <w:tab w:val="left" w:pos="709"/>
        </w:tabs>
        <w:ind w:firstLine="567"/>
        <w:jc w:val="both"/>
        <w:outlineLvl w:val="0"/>
        <w:rPr>
          <w:rFonts w:eastAsia="Calibri"/>
          <w:b/>
          <w:sz w:val="24"/>
          <w:szCs w:val="24"/>
        </w:rPr>
      </w:pPr>
    </w:p>
    <w:p w:rsidR="008C75A8" w:rsidRPr="00560963" w:rsidRDefault="008C75A8" w:rsidP="008C75A8">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8C75A8" w:rsidRPr="00560963" w:rsidRDefault="008C75A8" w:rsidP="008C75A8">
      <w:pPr>
        <w:jc w:val="both"/>
        <w:outlineLvl w:val="0"/>
        <w:rPr>
          <w:rFonts w:eastAsia="Calibri"/>
          <w:sz w:val="24"/>
          <w:szCs w:val="24"/>
        </w:rPr>
      </w:pPr>
      <w:r>
        <w:rPr>
          <w:rFonts w:eastAsia="Calibri"/>
          <w:sz w:val="24"/>
          <w:szCs w:val="24"/>
        </w:rPr>
        <w:tab/>
        <w:t xml:space="preserve">а) </w:t>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rsidR="008C75A8" w:rsidRPr="00560963" w:rsidRDefault="008C75A8" w:rsidP="008C75A8">
      <w:pPr>
        <w:jc w:val="both"/>
        <w:outlineLvl w:val="0"/>
        <w:rPr>
          <w:rFonts w:eastAsia="Calibri"/>
          <w:sz w:val="24"/>
          <w:szCs w:val="24"/>
        </w:rPr>
      </w:pPr>
      <w:r>
        <w:rPr>
          <w:rFonts w:eastAsia="Calibri"/>
          <w:sz w:val="24"/>
          <w:szCs w:val="24"/>
        </w:rPr>
        <w:tab/>
        <w:t xml:space="preserve">б) </w:t>
      </w:r>
      <w:r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 № 178- ФЗ;</w:t>
      </w:r>
    </w:p>
    <w:p w:rsidR="008C75A8" w:rsidRPr="00560963" w:rsidRDefault="008C75A8" w:rsidP="008C75A8">
      <w:pPr>
        <w:jc w:val="both"/>
        <w:outlineLvl w:val="0"/>
        <w:rPr>
          <w:rFonts w:eastAsia="Calibri"/>
          <w:sz w:val="24"/>
          <w:szCs w:val="24"/>
        </w:rPr>
      </w:pPr>
      <w:r>
        <w:rPr>
          <w:rFonts w:eastAsia="Calibri"/>
          <w:sz w:val="24"/>
          <w:szCs w:val="24"/>
        </w:rPr>
        <w:tab/>
        <w:t xml:space="preserve">в) </w:t>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8C75A8" w:rsidRDefault="008C75A8" w:rsidP="008C75A8">
      <w:pPr>
        <w:jc w:val="both"/>
        <w:outlineLvl w:val="0"/>
        <w:rPr>
          <w:rFonts w:eastAsia="Calibri"/>
          <w:sz w:val="24"/>
          <w:szCs w:val="24"/>
        </w:rPr>
      </w:pPr>
      <w:r>
        <w:rPr>
          <w:rFonts w:eastAsia="Calibri"/>
          <w:sz w:val="24"/>
          <w:szCs w:val="24"/>
        </w:rPr>
        <w:lastRenderedPageBreak/>
        <w:tab/>
        <w:t xml:space="preserve">г) </w:t>
      </w:r>
      <w:r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8C75A8" w:rsidRPr="00560963" w:rsidRDefault="008C75A8" w:rsidP="008C75A8">
      <w:pPr>
        <w:tabs>
          <w:tab w:val="left" w:pos="540"/>
        </w:tabs>
        <w:ind w:firstLine="567"/>
        <w:jc w:val="both"/>
        <w:outlineLvl w:val="0"/>
        <w:rPr>
          <w:rFonts w:eastAsia="Calibri"/>
          <w:sz w:val="24"/>
          <w:szCs w:val="24"/>
        </w:rPr>
      </w:pPr>
    </w:p>
    <w:p w:rsidR="008C75A8" w:rsidRDefault="008C75A8" w:rsidP="008C75A8">
      <w:pPr>
        <w:tabs>
          <w:tab w:val="left" w:pos="540"/>
          <w:tab w:val="left" w:pos="709"/>
        </w:tabs>
        <w:jc w:val="center"/>
        <w:outlineLvl w:val="0"/>
        <w:rPr>
          <w:rFonts w:eastAsia="Calibri"/>
          <w:b/>
          <w:sz w:val="24"/>
          <w:szCs w:val="24"/>
        </w:rPr>
      </w:pPr>
      <w:r>
        <w:rPr>
          <w:rFonts w:eastAsia="Calibri"/>
          <w:sz w:val="24"/>
          <w:szCs w:val="24"/>
        </w:rPr>
        <w:tab/>
      </w:r>
      <w:r w:rsidRPr="00560963">
        <w:rPr>
          <w:rFonts w:eastAsia="Calibri"/>
          <w:b/>
          <w:sz w:val="24"/>
          <w:szCs w:val="24"/>
        </w:rPr>
        <w:t>2.1</w:t>
      </w:r>
      <w:r>
        <w:rPr>
          <w:rFonts w:eastAsia="Calibri"/>
          <w:b/>
          <w:sz w:val="24"/>
          <w:szCs w:val="24"/>
        </w:rPr>
        <w:t>4</w:t>
      </w:r>
      <w:r w:rsidRPr="00560963">
        <w:rPr>
          <w:rFonts w:eastAsia="Calibri"/>
          <w:b/>
          <w:sz w:val="24"/>
          <w:szCs w:val="24"/>
        </w:rPr>
        <w:t xml:space="preserve">. </w:t>
      </w:r>
      <w:r>
        <w:rPr>
          <w:rFonts w:eastAsia="Calibri"/>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8C75A8" w:rsidRDefault="008C75A8" w:rsidP="008C75A8">
      <w:pPr>
        <w:tabs>
          <w:tab w:val="left" w:pos="540"/>
        </w:tabs>
        <w:ind w:firstLine="567"/>
        <w:jc w:val="both"/>
        <w:outlineLvl w:val="0"/>
        <w:rPr>
          <w:rFonts w:eastAsia="Calibri"/>
          <w:b/>
          <w:sz w:val="24"/>
          <w:szCs w:val="24"/>
        </w:rPr>
      </w:pPr>
    </w:p>
    <w:p w:rsidR="008C75A8" w:rsidRPr="00A309A9" w:rsidRDefault="008C75A8" w:rsidP="008C75A8">
      <w:pPr>
        <w:shd w:val="clear" w:color="auto" w:fill="FFFFFF"/>
        <w:spacing w:line="240" w:lineRule="atLeast"/>
        <w:jc w:val="both"/>
        <w:rPr>
          <w:sz w:val="24"/>
          <w:szCs w:val="24"/>
        </w:rPr>
      </w:pPr>
      <w:r w:rsidRPr="00A309A9">
        <w:rPr>
          <w:sz w:val="24"/>
          <w:szCs w:val="24"/>
        </w:rPr>
        <w:t xml:space="preserve">Торги проводятся </w:t>
      </w:r>
      <w:r w:rsidR="00551808">
        <w:rPr>
          <w:sz w:val="24"/>
          <w:szCs w:val="24"/>
        </w:rPr>
        <w:t>впервые</w:t>
      </w:r>
      <w:r w:rsidR="0067277F" w:rsidRPr="00A309A9">
        <w:rPr>
          <w:sz w:val="24"/>
          <w:szCs w:val="24"/>
        </w:rPr>
        <w:t xml:space="preserve">. </w:t>
      </w:r>
    </w:p>
    <w:p w:rsidR="00A309A9" w:rsidRPr="00A309A9" w:rsidRDefault="00A309A9" w:rsidP="00A309A9">
      <w:pPr>
        <w:shd w:val="clear" w:color="auto" w:fill="FFFFFF"/>
        <w:spacing w:line="240" w:lineRule="atLeast"/>
        <w:jc w:val="both"/>
        <w:rPr>
          <w:rFonts w:eastAsia="Calibri"/>
          <w:sz w:val="24"/>
          <w:szCs w:val="24"/>
          <w:lang w:eastAsia="ar-SA"/>
        </w:rPr>
      </w:pPr>
      <w:r>
        <w:rPr>
          <w:rFonts w:eastAsia="Calibri"/>
          <w:sz w:val="24"/>
          <w:szCs w:val="24"/>
          <w:lang w:eastAsia="ar-SA"/>
        </w:rPr>
        <w:t xml:space="preserve">. </w:t>
      </w:r>
    </w:p>
    <w:p w:rsidR="008C75A8" w:rsidRDefault="008C75A8" w:rsidP="008C75A8">
      <w:pPr>
        <w:tabs>
          <w:tab w:val="left" w:pos="4029"/>
        </w:tabs>
        <w:spacing w:after="200" w:line="276" w:lineRule="auto"/>
        <w:rPr>
          <w:rFonts w:eastAsia="Calibri"/>
          <w:sz w:val="24"/>
          <w:szCs w:val="24"/>
        </w:rPr>
      </w:pPr>
    </w:p>
    <w:p w:rsidR="00A309A9" w:rsidRPr="00A309A9" w:rsidRDefault="00A309A9" w:rsidP="008C75A8">
      <w:pPr>
        <w:tabs>
          <w:tab w:val="left" w:pos="4029"/>
        </w:tabs>
        <w:spacing w:after="200" w:line="276" w:lineRule="auto"/>
        <w:rPr>
          <w:rFonts w:eastAsia="Calibri"/>
          <w:sz w:val="24"/>
          <w:szCs w:val="24"/>
        </w:rPr>
      </w:pPr>
    </w:p>
    <w:p w:rsidR="00B237EE" w:rsidRDefault="00B237EE" w:rsidP="008C75A8">
      <w:pPr>
        <w:tabs>
          <w:tab w:val="left" w:pos="540"/>
        </w:tabs>
        <w:jc w:val="right"/>
        <w:outlineLvl w:val="0"/>
        <w:rPr>
          <w:b/>
          <w:bCs/>
          <w:sz w:val="24"/>
          <w:szCs w:val="24"/>
        </w:rPr>
      </w:pPr>
      <w:bookmarkStart w:id="1" w:name="_Hlk98746201"/>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p w:rsidR="00B237EE" w:rsidRDefault="00B237EE" w:rsidP="008C75A8">
      <w:pPr>
        <w:tabs>
          <w:tab w:val="left" w:pos="540"/>
        </w:tabs>
        <w:jc w:val="right"/>
        <w:outlineLvl w:val="0"/>
        <w:rPr>
          <w:b/>
          <w:bCs/>
          <w:sz w:val="24"/>
          <w:szCs w:val="24"/>
        </w:rPr>
      </w:pPr>
    </w:p>
    <w:bookmarkEnd w:id="1"/>
    <w:p w:rsidR="00B237EE" w:rsidRDefault="00B237EE" w:rsidP="008C75A8">
      <w:pPr>
        <w:tabs>
          <w:tab w:val="left" w:pos="540"/>
        </w:tabs>
        <w:jc w:val="right"/>
        <w:outlineLvl w:val="0"/>
        <w:rPr>
          <w:b/>
          <w:bCs/>
          <w:sz w:val="24"/>
          <w:szCs w:val="24"/>
        </w:rPr>
      </w:pPr>
    </w:p>
    <w:sectPr w:rsidR="00B237EE" w:rsidSect="00A309A9">
      <w:footerReference w:type="default" r:id="rId15"/>
      <w:pgSz w:w="11907" w:h="16840" w:code="9"/>
      <w:pgMar w:top="567" w:right="567" w:bottom="568" w:left="1560" w:header="170"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82A" w:rsidRDefault="007D782A">
      <w:r>
        <w:separator/>
      </w:r>
    </w:p>
  </w:endnote>
  <w:endnote w:type="continuationSeparator" w:id="1">
    <w:p w:rsidR="007D782A" w:rsidRDefault="007D7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AB" w:rsidRDefault="00E336AB">
    <w:pPr>
      <w:pStyle w:val="af4"/>
      <w:jc w:val="right"/>
    </w:pPr>
  </w:p>
  <w:p w:rsidR="00E336AB" w:rsidRDefault="00E336A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82A" w:rsidRDefault="007D782A">
      <w:r>
        <w:separator/>
      </w:r>
    </w:p>
  </w:footnote>
  <w:footnote w:type="continuationSeparator" w:id="1">
    <w:p w:rsidR="007D782A" w:rsidRDefault="007D7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10A01"/>
    <w:rsid w:val="000028CE"/>
    <w:rsid w:val="00050C38"/>
    <w:rsid w:val="000B1734"/>
    <w:rsid w:val="001100D4"/>
    <w:rsid w:val="001702E1"/>
    <w:rsid w:val="00170DA2"/>
    <w:rsid w:val="001806D4"/>
    <w:rsid w:val="001A54FD"/>
    <w:rsid w:val="00264749"/>
    <w:rsid w:val="002A19D4"/>
    <w:rsid w:val="002A483C"/>
    <w:rsid w:val="002B6AB6"/>
    <w:rsid w:val="00361F17"/>
    <w:rsid w:val="00391226"/>
    <w:rsid w:val="003B1DD9"/>
    <w:rsid w:val="003B23E5"/>
    <w:rsid w:val="00401759"/>
    <w:rsid w:val="00410DD4"/>
    <w:rsid w:val="0042280B"/>
    <w:rsid w:val="0042673F"/>
    <w:rsid w:val="00495658"/>
    <w:rsid w:val="00497034"/>
    <w:rsid w:val="00510A01"/>
    <w:rsid w:val="00514214"/>
    <w:rsid w:val="00536D5A"/>
    <w:rsid w:val="00551808"/>
    <w:rsid w:val="005612F1"/>
    <w:rsid w:val="005643C5"/>
    <w:rsid w:val="00583B49"/>
    <w:rsid w:val="005B1F65"/>
    <w:rsid w:val="005C78A9"/>
    <w:rsid w:val="005D12A2"/>
    <w:rsid w:val="006543A2"/>
    <w:rsid w:val="0067277F"/>
    <w:rsid w:val="006A5882"/>
    <w:rsid w:val="006C2A3E"/>
    <w:rsid w:val="00716ED0"/>
    <w:rsid w:val="0075507C"/>
    <w:rsid w:val="00771118"/>
    <w:rsid w:val="00796E48"/>
    <w:rsid w:val="007D782A"/>
    <w:rsid w:val="00822D04"/>
    <w:rsid w:val="00832010"/>
    <w:rsid w:val="00850AE0"/>
    <w:rsid w:val="00853B51"/>
    <w:rsid w:val="008C75A8"/>
    <w:rsid w:val="008F19BD"/>
    <w:rsid w:val="00965F5D"/>
    <w:rsid w:val="009725A2"/>
    <w:rsid w:val="0097332F"/>
    <w:rsid w:val="009C40C2"/>
    <w:rsid w:val="00A03981"/>
    <w:rsid w:val="00A150DA"/>
    <w:rsid w:val="00A24215"/>
    <w:rsid w:val="00A309A9"/>
    <w:rsid w:val="00A343B9"/>
    <w:rsid w:val="00A54DC6"/>
    <w:rsid w:val="00A75638"/>
    <w:rsid w:val="00A769CA"/>
    <w:rsid w:val="00AF2EFA"/>
    <w:rsid w:val="00AF44A1"/>
    <w:rsid w:val="00B237EE"/>
    <w:rsid w:val="00B32ACF"/>
    <w:rsid w:val="00B50809"/>
    <w:rsid w:val="00B62829"/>
    <w:rsid w:val="00B6422E"/>
    <w:rsid w:val="00B70CE1"/>
    <w:rsid w:val="00C86894"/>
    <w:rsid w:val="00D0347F"/>
    <w:rsid w:val="00D21EDA"/>
    <w:rsid w:val="00D5711E"/>
    <w:rsid w:val="00D604EF"/>
    <w:rsid w:val="00D61973"/>
    <w:rsid w:val="00D73EA8"/>
    <w:rsid w:val="00E03C86"/>
    <w:rsid w:val="00E336AB"/>
    <w:rsid w:val="00E63B27"/>
    <w:rsid w:val="00E7614E"/>
    <w:rsid w:val="00E94625"/>
    <w:rsid w:val="00E96A1F"/>
    <w:rsid w:val="00F02047"/>
    <w:rsid w:val="00F06F94"/>
    <w:rsid w:val="00F143E7"/>
    <w:rsid w:val="00F233EF"/>
    <w:rsid w:val="00F67AFA"/>
    <w:rsid w:val="00F67C1E"/>
    <w:rsid w:val="00F72FF1"/>
    <w:rsid w:val="00F97672"/>
    <w:rsid w:val="00FC0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75A8"/>
    <w:pPr>
      <w:keepNext/>
      <w:outlineLvl w:val="0"/>
    </w:pPr>
    <w:rPr>
      <w:sz w:val="24"/>
    </w:rPr>
  </w:style>
  <w:style w:type="paragraph" w:styleId="2">
    <w:name w:val="heading 2"/>
    <w:basedOn w:val="a"/>
    <w:next w:val="a"/>
    <w:link w:val="20"/>
    <w:semiHidden/>
    <w:unhideWhenUsed/>
    <w:qFormat/>
    <w:rsid w:val="008C75A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C75A8"/>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C75A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75A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8C75A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5A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8C75A8"/>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C75A8"/>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C75A8"/>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75A8"/>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C75A8"/>
    <w:rPr>
      <w:rFonts w:ascii="Calibri" w:eastAsia="Times New Roman" w:hAnsi="Calibri" w:cs="Times New Roman"/>
      <w:b/>
      <w:bCs/>
      <w:lang w:eastAsia="ru-RU"/>
    </w:rPr>
  </w:style>
  <w:style w:type="paragraph" w:styleId="a3">
    <w:name w:val="Body Text"/>
    <w:basedOn w:val="a"/>
    <w:link w:val="a4"/>
    <w:rsid w:val="008C75A8"/>
    <w:rPr>
      <w:sz w:val="24"/>
    </w:rPr>
  </w:style>
  <w:style w:type="character" w:customStyle="1" w:styleId="a4">
    <w:name w:val="Основной текст Знак"/>
    <w:basedOn w:val="a0"/>
    <w:link w:val="a3"/>
    <w:rsid w:val="008C75A8"/>
    <w:rPr>
      <w:rFonts w:ascii="Times New Roman" w:eastAsia="Times New Roman" w:hAnsi="Times New Roman" w:cs="Times New Roman"/>
      <w:sz w:val="24"/>
      <w:szCs w:val="20"/>
      <w:lang w:eastAsia="ru-RU"/>
    </w:rPr>
  </w:style>
  <w:style w:type="paragraph" w:styleId="a5">
    <w:name w:val="Body Text Indent"/>
    <w:basedOn w:val="a"/>
    <w:link w:val="a6"/>
    <w:rsid w:val="008C75A8"/>
    <w:pPr>
      <w:ind w:left="426"/>
    </w:pPr>
    <w:rPr>
      <w:sz w:val="24"/>
    </w:rPr>
  </w:style>
  <w:style w:type="character" w:customStyle="1" w:styleId="a6">
    <w:name w:val="Основной текст с отступом Знак"/>
    <w:basedOn w:val="a0"/>
    <w:link w:val="a5"/>
    <w:rsid w:val="008C75A8"/>
    <w:rPr>
      <w:rFonts w:ascii="Times New Roman" w:eastAsia="Times New Roman" w:hAnsi="Times New Roman" w:cs="Times New Roman"/>
      <w:sz w:val="24"/>
      <w:szCs w:val="20"/>
      <w:lang w:eastAsia="ru-RU"/>
    </w:rPr>
  </w:style>
  <w:style w:type="paragraph" w:customStyle="1" w:styleId="11">
    <w:name w:val="Обычный1"/>
    <w:rsid w:val="008C75A8"/>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8C75A8"/>
    <w:pPr>
      <w:ind w:left="426" w:hanging="567"/>
      <w:jc w:val="both"/>
    </w:pPr>
    <w:rPr>
      <w:sz w:val="24"/>
    </w:rPr>
  </w:style>
  <w:style w:type="character" w:customStyle="1" w:styleId="22">
    <w:name w:val="Основной текст с отступом 2 Знак"/>
    <w:basedOn w:val="a0"/>
    <w:link w:val="21"/>
    <w:rsid w:val="008C75A8"/>
    <w:rPr>
      <w:rFonts w:ascii="Times New Roman" w:eastAsia="Times New Roman" w:hAnsi="Times New Roman" w:cs="Times New Roman"/>
      <w:sz w:val="24"/>
      <w:szCs w:val="20"/>
      <w:lang w:eastAsia="ru-RU"/>
    </w:rPr>
  </w:style>
  <w:style w:type="paragraph" w:styleId="a7">
    <w:name w:val="Balloon Text"/>
    <w:basedOn w:val="a"/>
    <w:link w:val="a8"/>
    <w:semiHidden/>
    <w:rsid w:val="008C75A8"/>
    <w:rPr>
      <w:rFonts w:ascii="Tahoma" w:hAnsi="Tahoma" w:cs="Tahoma"/>
      <w:sz w:val="16"/>
      <w:szCs w:val="16"/>
    </w:rPr>
  </w:style>
  <w:style w:type="character" w:customStyle="1" w:styleId="a8">
    <w:name w:val="Текст выноски Знак"/>
    <w:basedOn w:val="a0"/>
    <w:link w:val="a7"/>
    <w:semiHidden/>
    <w:rsid w:val="008C75A8"/>
    <w:rPr>
      <w:rFonts w:ascii="Tahoma" w:eastAsia="Times New Roman" w:hAnsi="Tahoma" w:cs="Tahoma"/>
      <w:sz w:val="16"/>
      <w:szCs w:val="16"/>
      <w:lang w:eastAsia="ru-RU"/>
    </w:rPr>
  </w:style>
  <w:style w:type="paragraph" w:styleId="a9">
    <w:name w:val="Normal (Web)"/>
    <w:basedOn w:val="a"/>
    <w:rsid w:val="008C75A8"/>
    <w:pPr>
      <w:spacing w:before="74" w:after="74"/>
      <w:ind w:left="74" w:right="74"/>
    </w:pPr>
    <w:rPr>
      <w:rFonts w:ascii="Arial CYR" w:hAnsi="Arial CYR" w:cs="Arial CYR"/>
      <w:color w:val="000000"/>
      <w:sz w:val="30"/>
      <w:szCs w:val="30"/>
    </w:rPr>
  </w:style>
  <w:style w:type="paragraph" w:styleId="23">
    <w:name w:val="Body Text 2"/>
    <w:basedOn w:val="a"/>
    <w:link w:val="24"/>
    <w:rsid w:val="008C75A8"/>
    <w:pPr>
      <w:spacing w:after="120" w:line="480" w:lineRule="auto"/>
    </w:pPr>
  </w:style>
  <w:style w:type="character" w:customStyle="1" w:styleId="24">
    <w:name w:val="Основной текст 2 Знак"/>
    <w:basedOn w:val="a0"/>
    <w:link w:val="23"/>
    <w:rsid w:val="008C75A8"/>
    <w:rPr>
      <w:rFonts w:ascii="Times New Roman" w:eastAsia="Times New Roman" w:hAnsi="Times New Roman" w:cs="Times New Roman"/>
      <w:sz w:val="20"/>
      <w:szCs w:val="20"/>
      <w:lang w:eastAsia="ru-RU"/>
    </w:rPr>
  </w:style>
  <w:style w:type="paragraph" w:styleId="aa">
    <w:name w:val="header"/>
    <w:basedOn w:val="a"/>
    <w:link w:val="ab"/>
    <w:rsid w:val="008C75A8"/>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8C75A8"/>
    <w:rPr>
      <w:rFonts w:ascii="Times New Roman" w:eastAsia="Times New Roman" w:hAnsi="Times New Roman" w:cs="Times New Roman"/>
      <w:sz w:val="20"/>
      <w:szCs w:val="20"/>
      <w:lang w:eastAsia="ru-RU"/>
    </w:rPr>
  </w:style>
  <w:style w:type="paragraph" w:styleId="31">
    <w:name w:val="Body Text Indent 3"/>
    <w:basedOn w:val="a"/>
    <w:link w:val="32"/>
    <w:rsid w:val="008C75A8"/>
    <w:pPr>
      <w:spacing w:after="120"/>
      <w:ind w:left="283"/>
    </w:pPr>
    <w:rPr>
      <w:sz w:val="16"/>
      <w:szCs w:val="16"/>
    </w:rPr>
  </w:style>
  <w:style w:type="character" w:customStyle="1" w:styleId="32">
    <w:name w:val="Основной текст с отступом 3 Знак"/>
    <w:basedOn w:val="a0"/>
    <w:link w:val="31"/>
    <w:rsid w:val="008C75A8"/>
    <w:rPr>
      <w:rFonts w:ascii="Times New Roman" w:eastAsia="Times New Roman" w:hAnsi="Times New Roman" w:cs="Times New Roman"/>
      <w:sz w:val="16"/>
      <w:szCs w:val="16"/>
      <w:lang w:eastAsia="ru-RU"/>
    </w:rPr>
  </w:style>
  <w:style w:type="paragraph" w:customStyle="1" w:styleId="Style12">
    <w:name w:val="Style12"/>
    <w:basedOn w:val="a"/>
    <w:rsid w:val="008C75A8"/>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8C75A8"/>
    <w:rPr>
      <w:rFonts w:ascii="Times New Roman" w:hAnsi="Times New Roman" w:cs="Times New Roman"/>
      <w:sz w:val="26"/>
      <w:szCs w:val="26"/>
    </w:rPr>
  </w:style>
  <w:style w:type="paragraph" w:customStyle="1" w:styleId="ac">
    <w:name w:val="Знак"/>
    <w:basedOn w:val="a"/>
    <w:rsid w:val="008C75A8"/>
    <w:pPr>
      <w:spacing w:after="160" w:line="240" w:lineRule="exact"/>
    </w:pPr>
    <w:rPr>
      <w:rFonts w:ascii="Verdana" w:hAnsi="Verdana"/>
      <w:lang w:val="en-US" w:eastAsia="en-US"/>
    </w:rPr>
  </w:style>
  <w:style w:type="table" w:styleId="ad">
    <w:name w:val="Table Grid"/>
    <w:basedOn w:val="a1"/>
    <w:rsid w:val="008C75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8C75A8"/>
    <w:rPr>
      <w:strike w:val="0"/>
      <w:dstrike w:val="0"/>
      <w:color w:val="00009C"/>
      <w:u w:val="none"/>
      <w:effect w:val="none"/>
    </w:rPr>
  </w:style>
  <w:style w:type="paragraph" w:customStyle="1" w:styleId="ConsNormal">
    <w:name w:val="ConsNormal"/>
    <w:rsid w:val="008C75A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C75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C75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8C75A8"/>
    <w:rPr>
      <w:lang w:val="ru-RU" w:eastAsia="ru-RU" w:bidi="ar-SA"/>
    </w:rPr>
  </w:style>
  <w:style w:type="paragraph" w:styleId="33">
    <w:name w:val="Body Text 3"/>
    <w:basedOn w:val="a"/>
    <w:link w:val="34"/>
    <w:rsid w:val="008C75A8"/>
    <w:pPr>
      <w:spacing w:after="120"/>
    </w:pPr>
    <w:rPr>
      <w:sz w:val="16"/>
      <w:szCs w:val="16"/>
    </w:rPr>
  </w:style>
  <w:style w:type="character" w:customStyle="1" w:styleId="34">
    <w:name w:val="Основной текст 3 Знак"/>
    <w:basedOn w:val="a0"/>
    <w:link w:val="33"/>
    <w:rsid w:val="008C75A8"/>
    <w:rPr>
      <w:rFonts w:ascii="Times New Roman" w:eastAsia="Times New Roman" w:hAnsi="Times New Roman" w:cs="Times New Roman"/>
      <w:sz w:val="16"/>
      <w:szCs w:val="16"/>
      <w:lang w:eastAsia="ru-RU"/>
    </w:rPr>
  </w:style>
  <w:style w:type="paragraph" w:styleId="af">
    <w:name w:val="List Paragraph"/>
    <w:basedOn w:val="a"/>
    <w:link w:val="af0"/>
    <w:uiPriority w:val="34"/>
    <w:qFormat/>
    <w:rsid w:val="008C75A8"/>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8C75A8"/>
    <w:rPr>
      <w:rFonts w:ascii="Calibri" w:eastAsia="Calibri" w:hAnsi="Calibri" w:cs="Times New Roman"/>
    </w:rPr>
  </w:style>
  <w:style w:type="paragraph" w:customStyle="1" w:styleId="TextBasTxt">
    <w:name w:val="TextBasTxt"/>
    <w:basedOn w:val="a"/>
    <w:rsid w:val="008C75A8"/>
    <w:pPr>
      <w:autoSpaceDE w:val="0"/>
      <w:autoSpaceDN w:val="0"/>
      <w:adjustRightInd w:val="0"/>
      <w:ind w:firstLine="567"/>
      <w:jc w:val="both"/>
    </w:pPr>
    <w:rPr>
      <w:rFonts w:eastAsia="Calibri"/>
      <w:sz w:val="24"/>
      <w:szCs w:val="24"/>
    </w:rPr>
  </w:style>
  <w:style w:type="paragraph" w:customStyle="1" w:styleId="Default">
    <w:name w:val="Default"/>
    <w:rsid w:val="008C75A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8C75A8"/>
  </w:style>
  <w:style w:type="character" w:styleId="af1">
    <w:name w:val="FollowedHyperlink"/>
    <w:rsid w:val="008C75A8"/>
    <w:rPr>
      <w:color w:val="800080"/>
      <w:u w:val="single"/>
    </w:rPr>
  </w:style>
  <w:style w:type="paragraph" w:styleId="af2">
    <w:name w:val="No Spacing"/>
    <w:link w:val="af3"/>
    <w:uiPriority w:val="99"/>
    <w:qFormat/>
    <w:rsid w:val="008C75A8"/>
    <w:pPr>
      <w:spacing w:after="0" w:line="240" w:lineRule="auto"/>
    </w:pPr>
    <w:rPr>
      <w:rFonts w:ascii="Calibri" w:eastAsia="Times New Roman" w:hAnsi="Calibri" w:cs="Times New Roman"/>
    </w:rPr>
  </w:style>
  <w:style w:type="paragraph" w:styleId="af4">
    <w:name w:val="footer"/>
    <w:basedOn w:val="a"/>
    <w:link w:val="af5"/>
    <w:uiPriority w:val="99"/>
    <w:rsid w:val="008C75A8"/>
    <w:pPr>
      <w:tabs>
        <w:tab w:val="center" w:pos="4677"/>
        <w:tab w:val="right" w:pos="9355"/>
      </w:tabs>
    </w:pPr>
  </w:style>
  <w:style w:type="character" w:customStyle="1" w:styleId="af5">
    <w:name w:val="Нижний колонтитул Знак"/>
    <w:basedOn w:val="a0"/>
    <w:link w:val="af4"/>
    <w:uiPriority w:val="99"/>
    <w:rsid w:val="008C75A8"/>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8C75A8"/>
    <w:rPr>
      <w:color w:val="605E5C"/>
      <w:shd w:val="clear" w:color="auto" w:fill="E1DFDD"/>
    </w:rPr>
  </w:style>
  <w:style w:type="paragraph" w:styleId="af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7"/>
    <w:unhideWhenUsed/>
    <w:rsid w:val="008C75A8"/>
    <w:rPr>
      <w:rFonts w:ascii="Courier New" w:hAnsi="Courier New" w:cs="Courier New"/>
      <w:sz w:val="22"/>
      <w:szCs w:val="22"/>
    </w:rPr>
  </w:style>
  <w:style w:type="character" w:customStyle="1" w:styleId="af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6"/>
    <w:rsid w:val="008C75A8"/>
    <w:rPr>
      <w:rFonts w:ascii="Courier New" w:eastAsia="Times New Roman" w:hAnsi="Courier New" w:cs="Courier New"/>
      <w:lang w:eastAsia="ru-RU"/>
    </w:rPr>
  </w:style>
  <w:style w:type="paragraph" w:customStyle="1" w:styleId="TextBoldCenter">
    <w:name w:val="TextBoldCenter"/>
    <w:basedOn w:val="a"/>
    <w:rsid w:val="008C75A8"/>
    <w:pPr>
      <w:autoSpaceDE w:val="0"/>
      <w:autoSpaceDN w:val="0"/>
      <w:adjustRightInd w:val="0"/>
      <w:spacing w:before="283"/>
      <w:jc w:val="center"/>
    </w:pPr>
    <w:rPr>
      <w:b/>
      <w:bCs/>
      <w:sz w:val="26"/>
      <w:szCs w:val="26"/>
    </w:rPr>
  </w:style>
  <w:style w:type="character" w:customStyle="1" w:styleId="af3">
    <w:name w:val="Без интервала Знак"/>
    <w:link w:val="af2"/>
    <w:uiPriority w:val="99"/>
    <w:locked/>
    <w:rsid w:val="008C75A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ts-tender.ru/details/platform-property-sales-detai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rosreestr.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4422</Words>
  <Characters>25207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имущества</dc:creator>
  <cp:lastModifiedBy>user</cp:lastModifiedBy>
  <cp:revision>4</cp:revision>
  <cp:lastPrinted>2022-06-21T08:23:00Z</cp:lastPrinted>
  <dcterms:created xsi:type="dcterms:W3CDTF">2024-11-05T11:59:00Z</dcterms:created>
  <dcterms:modified xsi:type="dcterms:W3CDTF">2024-11-19T07:48:00Z</dcterms:modified>
</cp:coreProperties>
</file>